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49853197"/>
        <w:docPartObj>
          <w:docPartGallery w:val="Cover Pages"/>
          <w:docPartUnique/>
        </w:docPartObj>
      </w:sdtPr>
      <w:sdtContent>
        <w:p w14:paraId="76058468" w14:textId="0AAF7F57" w:rsidR="00860AFE" w:rsidRDefault="00562101" w:rsidP="00562101">
          <w:pPr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222A1E25" wp14:editId="02C640C5">
                <wp:extent cx="6645910" cy="84810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9" t="-2064" r="229" b="6356"/>
                        <a:stretch/>
                      </pic:blipFill>
                      <pic:spPr bwMode="auto">
                        <a:xfrm>
                          <a:off x="0" y="0"/>
                          <a:ext cx="6645910" cy="848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9B4E1CF" w14:textId="7B478B51" w:rsidR="00562101" w:rsidRDefault="00562101" w:rsidP="00562101">
          <w:pPr>
            <w:jc w:val="center"/>
            <w:outlineLvl w:val="0"/>
          </w:pPr>
        </w:p>
        <w:p w14:paraId="02B89E2A" w14:textId="7F9867E1" w:rsidR="00562101" w:rsidRDefault="00562101" w:rsidP="00562101">
          <w:pPr>
            <w:jc w:val="center"/>
            <w:outlineLvl w:val="0"/>
          </w:pPr>
        </w:p>
        <w:p w14:paraId="14D60C8B" w14:textId="72ABE6F7" w:rsidR="00562101" w:rsidRDefault="00562101" w:rsidP="00562101">
          <w:pPr>
            <w:jc w:val="center"/>
            <w:outlineLvl w:val="0"/>
          </w:pPr>
        </w:p>
        <w:p w14:paraId="47C893F5" w14:textId="74E0EC27" w:rsidR="00562101" w:rsidRDefault="00562101" w:rsidP="00562101">
          <w:pPr>
            <w:jc w:val="center"/>
            <w:outlineLvl w:val="0"/>
          </w:pPr>
        </w:p>
        <w:p w14:paraId="73D07F50" w14:textId="20B116AD" w:rsidR="00562101" w:rsidRDefault="00562101" w:rsidP="00562101">
          <w:pPr>
            <w:jc w:val="center"/>
            <w:outlineLvl w:val="0"/>
          </w:pPr>
        </w:p>
        <w:p w14:paraId="44BFB301" w14:textId="239EA175" w:rsidR="00562101" w:rsidRDefault="00562101" w:rsidP="00562101">
          <w:pPr>
            <w:jc w:val="center"/>
            <w:outlineLvl w:val="0"/>
          </w:pPr>
          <w:r>
            <w:t>2022-2023 г</w:t>
          </w:r>
        </w:p>
        <w:p w14:paraId="4CB577ED" w14:textId="77777777" w:rsidR="00860AFE" w:rsidRDefault="00860AFE"/>
        <w:p w14:paraId="68C69989" w14:textId="77777777" w:rsidR="00860AFE" w:rsidRDefault="00860AFE"/>
        <w:p w14:paraId="25FCFFD4" w14:textId="77777777" w:rsidR="00860AFE" w:rsidRDefault="00860AFE">
          <w:pPr>
            <w:spacing w:after="200" w:line="276" w:lineRule="auto"/>
          </w:pPr>
          <w:r>
            <w:br w:type="page"/>
          </w:r>
        </w:p>
      </w:sdtContent>
    </w:sdt>
    <w:p w14:paraId="75EF206F" w14:textId="77777777" w:rsidR="00AC11AF" w:rsidRPr="00AC11AF" w:rsidRDefault="00AC11AF" w:rsidP="00C442A8">
      <w:pPr>
        <w:pageBreakBefore/>
        <w:spacing w:line="360" w:lineRule="auto"/>
        <w:jc w:val="center"/>
      </w:pPr>
      <w:r w:rsidRPr="00AC11AF">
        <w:lastRenderedPageBreak/>
        <w:t>СОДЕРЖАНИЕ</w:t>
      </w:r>
    </w:p>
    <w:p w14:paraId="71BC39E8" w14:textId="77777777" w:rsidR="00C86BBF" w:rsidRPr="00C86BBF" w:rsidRDefault="00AC11AF" w:rsidP="00C86BBF">
      <w:pPr>
        <w:pStyle w:val="a5"/>
        <w:numPr>
          <w:ilvl w:val="0"/>
          <w:numId w:val="21"/>
        </w:numPr>
        <w:spacing w:line="360" w:lineRule="auto"/>
      </w:pPr>
      <w:r w:rsidRPr="00AC11AF">
        <w:t>Пояснительная записка………………</w:t>
      </w:r>
      <w:r w:rsidR="00B72FD5">
        <w:t>.</w:t>
      </w:r>
      <w:r w:rsidRPr="00AC11AF">
        <w:t>…………………………</w:t>
      </w:r>
      <w:r w:rsidR="00C77AE7">
        <w:t>……………………….….</w:t>
      </w:r>
      <w:r w:rsidRPr="00AC11AF">
        <w:t>…</w:t>
      </w:r>
      <w:r w:rsidR="00B72FD5">
        <w:t>2</w:t>
      </w:r>
    </w:p>
    <w:p w14:paraId="5D067596" w14:textId="77777777" w:rsidR="00C86BBF" w:rsidRPr="00C86BBF" w:rsidRDefault="00C86BBF" w:rsidP="00C86BBF">
      <w:pPr>
        <w:pStyle w:val="a5"/>
        <w:numPr>
          <w:ilvl w:val="0"/>
          <w:numId w:val="21"/>
        </w:numPr>
        <w:spacing w:line="360" w:lineRule="auto"/>
      </w:pPr>
      <w:r w:rsidRPr="00C86BBF">
        <w:t>Цели и задачи курса</w:t>
      </w:r>
      <w:r w:rsidR="00B72FD5">
        <w:t>…………………</w:t>
      </w:r>
      <w:r>
        <w:t xml:space="preserve"> </w:t>
      </w:r>
      <w:r w:rsidR="00B72FD5">
        <w:t>.</w:t>
      </w:r>
      <w:r w:rsidR="00C77AE7">
        <w:t>………</w:t>
      </w:r>
      <w:r>
        <w:t>………………..</w:t>
      </w:r>
      <w:r w:rsidR="00C77AE7">
        <w:t>……………………………….</w:t>
      </w:r>
      <w:r w:rsidR="00B72FD5">
        <w:t>3</w:t>
      </w:r>
      <w:r w:rsidR="00C77AE7">
        <w:t xml:space="preserve"> </w:t>
      </w:r>
    </w:p>
    <w:p w14:paraId="5BD9E284" w14:textId="77777777" w:rsidR="00C86BBF" w:rsidRPr="00C86BBF" w:rsidRDefault="00C86BBF" w:rsidP="00C86BBF">
      <w:pPr>
        <w:pStyle w:val="a5"/>
        <w:numPr>
          <w:ilvl w:val="0"/>
          <w:numId w:val="21"/>
        </w:numPr>
        <w:spacing w:line="360" w:lineRule="auto"/>
      </w:pPr>
      <w:r w:rsidRPr="00C86BBF">
        <w:rPr>
          <w:kern w:val="24"/>
        </w:rPr>
        <w:t>Содержание программы</w:t>
      </w:r>
      <w:r>
        <w:rPr>
          <w:kern w:val="24"/>
        </w:rPr>
        <w:t>………………</w:t>
      </w:r>
      <w:r w:rsidR="00B72FD5">
        <w:rPr>
          <w:kern w:val="24"/>
        </w:rPr>
        <w:t>..</w:t>
      </w:r>
      <w:r>
        <w:rPr>
          <w:kern w:val="24"/>
        </w:rPr>
        <w:t>…………………………………………………</w:t>
      </w:r>
      <w:r w:rsidR="00B72FD5">
        <w:rPr>
          <w:kern w:val="24"/>
        </w:rPr>
        <w:t>....</w:t>
      </w:r>
      <w:r>
        <w:rPr>
          <w:kern w:val="24"/>
        </w:rPr>
        <w:t>…</w:t>
      </w:r>
      <w:r w:rsidR="00B72FD5">
        <w:rPr>
          <w:kern w:val="24"/>
        </w:rPr>
        <w:t>4</w:t>
      </w:r>
    </w:p>
    <w:p w14:paraId="50D3D8CA" w14:textId="77777777" w:rsidR="00C86BBF" w:rsidRPr="00C86BBF" w:rsidRDefault="00C86BBF" w:rsidP="00C86BBF">
      <w:pPr>
        <w:pStyle w:val="a5"/>
        <w:numPr>
          <w:ilvl w:val="0"/>
          <w:numId w:val="21"/>
        </w:numPr>
        <w:spacing w:line="360" w:lineRule="auto"/>
      </w:pPr>
      <w:r w:rsidRPr="00C86BBF">
        <w:rPr>
          <w:kern w:val="24"/>
        </w:rPr>
        <w:t xml:space="preserve">Предполагаемые результаты реализации программы </w:t>
      </w:r>
      <w:r>
        <w:rPr>
          <w:kern w:val="24"/>
        </w:rPr>
        <w:t>……………………………</w:t>
      </w:r>
      <w:r w:rsidR="00B72FD5">
        <w:rPr>
          <w:kern w:val="24"/>
        </w:rPr>
        <w:t>.</w:t>
      </w:r>
      <w:r>
        <w:rPr>
          <w:kern w:val="24"/>
        </w:rPr>
        <w:t>…………</w:t>
      </w:r>
      <w:r w:rsidR="00B72FD5">
        <w:rPr>
          <w:kern w:val="24"/>
        </w:rPr>
        <w:t>5</w:t>
      </w:r>
    </w:p>
    <w:p w14:paraId="6A309A5E" w14:textId="77777777" w:rsidR="00C86BBF" w:rsidRPr="00C86BBF" w:rsidRDefault="00C86BBF" w:rsidP="00C86BBF">
      <w:pPr>
        <w:pStyle w:val="a5"/>
        <w:numPr>
          <w:ilvl w:val="0"/>
          <w:numId w:val="21"/>
        </w:numPr>
        <w:spacing w:line="360" w:lineRule="auto"/>
      </w:pPr>
      <w:r w:rsidRPr="00C86BBF">
        <w:rPr>
          <w:kern w:val="24"/>
        </w:rPr>
        <w:t>Условия реализа</w:t>
      </w:r>
      <w:r w:rsidRPr="00B72FD5">
        <w:rPr>
          <w:kern w:val="24"/>
        </w:rPr>
        <w:t xml:space="preserve">ции программы </w:t>
      </w:r>
      <w:r>
        <w:rPr>
          <w:kern w:val="24"/>
        </w:rPr>
        <w:t>……………………………………………………………</w:t>
      </w:r>
      <w:r w:rsidR="00B72FD5">
        <w:rPr>
          <w:kern w:val="24"/>
        </w:rPr>
        <w:t>…7</w:t>
      </w:r>
    </w:p>
    <w:p w14:paraId="659EF1F2" w14:textId="77777777" w:rsidR="00C86BBF" w:rsidRPr="00C86BBF" w:rsidRDefault="00C86BBF" w:rsidP="00C86BBF">
      <w:pPr>
        <w:pStyle w:val="a5"/>
        <w:numPr>
          <w:ilvl w:val="0"/>
          <w:numId w:val="21"/>
        </w:numPr>
        <w:spacing w:line="360" w:lineRule="auto"/>
      </w:pPr>
      <w:r w:rsidRPr="00B72FD5">
        <w:rPr>
          <w:kern w:val="24"/>
        </w:rPr>
        <w:t>Календар</w:t>
      </w:r>
      <w:r w:rsidRPr="002A03B1">
        <w:rPr>
          <w:kern w:val="24"/>
        </w:rPr>
        <w:t>но-тематическое планирование</w:t>
      </w:r>
      <w:r>
        <w:rPr>
          <w:kern w:val="24"/>
        </w:rPr>
        <w:t>…………………………………………………</w:t>
      </w:r>
      <w:r w:rsidR="002A03B1">
        <w:rPr>
          <w:kern w:val="24"/>
        </w:rPr>
        <w:t>.</w:t>
      </w:r>
      <w:r>
        <w:rPr>
          <w:kern w:val="24"/>
        </w:rPr>
        <w:t>…</w:t>
      </w:r>
      <w:r w:rsidR="00B72FD5">
        <w:rPr>
          <w:kern w:val="24"/>
        </w:rPr>
        <w:t>.</w:t>
      </w:r>
      <w:r w:rsidR="002A03B1">
        <w:rPr>
          <w:kern w:val="24"/>
        </w:rPr>
        <w:t>9</w:t>
      </w:r>
    </w:p>
    <w:p w14:paraId="1DB4BD0A" w14:textId="77777777" w:rsidR="00AC11AF" w:rsidRDefault="00C86BBF" w:rsidP="00C86BBF">
      <w:pPr>
        <w:pStyle w:val="a5"/>
        <w:numPr>
          <w:ilvl w:val="0"/>
          <w:numId w:val="21"/>
        </w:numPr>
        <w:spacing w:line="360" w:lineRule="auto"/>
      </w:pPr>
      <w:r w:rsidRPr="00C86BBF">
        <w:rPr>
          <w:kern w:val="24"/>
        </w:rPr>
        <w:t>Техническое оснащение программы</w:t>
      </w:r>
      <w:r>
        <w:rPr>
          <w:kern w:val="24"/>
        </w:rPr>
        <w:t>.</w:t>
      </w:r>
      <w:r w:rsidRPr="00C86BBF">
        <w:t xml:space="preserve"> </w:t>
      </w:r>
      <w:r>
        <w:rPr>
          <w:kern w:val="24"/>
        </w:rPr>
        <w:t>……………………………………………………</w:t>
      </w:r>
      <w:r w:rsidR="00B72FD5">
        <w:rPr>
          <w:kern w:val="24"/>
        </w:rPr>
        <w:t>……1</w:t>
      </w:r>
      <w:r w:rsidR="002A03B1">
        <w:rPr>
          <w:kern w:val="24"/>
        </w:rPr>
        <w:t>3</w:t>
      </w:r>
    </w:p>
    <w:p w14:paraId="39C4E03B" w14:textId="77777777" w:rsidR="0019302E" w:rsidRPr="00AC11AF" w:rsidRDefault="0019302E"/>
    <w:p w14:paraId="50DB08BB" w14:textId="77777777" w:rsidR="00AC11AF" w:rsidRPr="00AC11AF" w:rsidRDefault="00AC11AF"/>
    <w:p w14:paraId="7DEACAD7" w14:textId="77777777" w:rsidR="00AC11AF" w:rsidRPr="00AC11AF" w:rsidRDefault="00AC11AF"/>
    <w:p w14:paraId="3374A34D" w14:textId="77777777" w:rsidR="00AC11AF" w:rsidRPr="00AC11AF" w:rsidRDefault="00AC11AF"/>
    <w:p w14:paraId="1CA98AEE" w14:textId="77777777" w:rsidR="00AC11AF" w:rsidRPr="00AC11AF" w:rsidRDefault="00AC11AF"/>
    <w:p w14:paraId="2F438AA7" w14:textId="77777777" w:rsidR="00AC11AF" w:rsidRPr="00AC11AF" w:rsidRDefault="00AC11AF"/>
    <w:p w14:paraId="4D2AF95E" w14:textId="77777777" w:rsidR="00AC11AF" w:rsidRPr="00AC11AF" w:rsidRDefault="00AC11AF"/>
    <w:p w14:paraId="04AD56AE" w14:textId="77777777" w:rsidR="00AC11AF" w:rsidRPr="00AC11AF" w:rsidRDefault="00AC11AF"/>
    <w:p w14:paraId="08E30849" w14:textId="77777777" w:rsidR="00AC11AF" w:rsidRPr="00AC11AF" w:rsidRDefault="00AC11AF"/>
    <w:p w14:paraId="08C19F68" w14:textId="77777777" w:rsidR="00AC11AF" w:rsidRPr="00AC11AF" w:rsidRDefault="00AC11AF"/>
    <w:p w14:paraId="070D05D1" w14:textId="77777777" w:rsidR="00AC11AF" w:rsidRPr="00AC11AF" w:rsidRDefault="00AC11AF"/>
    <w:p w14:paraId="19A4DCC6" w14:textId="77777777" w:rsidR="00AC11AF" w:rsidRPr="00AC11AF" w:rsidRDefault="00AC11AF"/>
    <w:p w14:paraId="64B65418" w14:textId="77777777" w:rsidR="00AC11AF" w:rsidRPr="00AC11AF" w:rsidRDefault="00AC11AF"/>
    <w:p w14:paraId="41C51774" w14:textId="77777777" w:rsidR="00AC11AF" w:rsidRPr="00AC11AF" w:rsidRDefault="00AC11AF"/>
    <w:p w14:paraId="412184D9" w14:textId="77777777" w:rsidR="00AC11AF" w:rsidRPr="00AC11AF" w:rsidRDefault="00AC11AF"/>
    <w:p w14:paraId="3DF24C27" w14:textId="77777777" w:rsidR="00AC11AF" w:rsidRPr="00AC11AF" w:rsidRDefault="00AC11AF"/>
    <w:p w14:paraId="13604D69" w14:textId="77777777" w:rsidR="00AC11AF" w:rsidRPr="00AC11AF" w:rsidRDefault="00AC11AF"/>
    <w:p w14:paraId="7086756E" w14:textId="77777777" w:rsidR="00AC11AF" w:rsidRPr="00AC11AF" w:rsidRDefault="00AC11AF"/>
    <w:p w14:paraId="7153F751" w14:textId="77777777" w:rsidR="00AC11AF" w:rsidRPr="00AC11AF" w:rsidRDefault="00AC11AF"/>
    <w:p w14:paraId="3D43D018" w14:textId="77777777" w:rsidR="00AC11AF" w:rsidRPr="00AC11AF" w:rsidRDefault="00AC11AF"/>
    <w:p w14:paraId="6D92F152" w14:textId="77777777" w:rsidR="00AC11AF" w:rsidRPr="00AC11AF" w:rsidRDefault="00AC11AF"/>
    <w:p w14:paraId="3940D75E" w14:textId="77777777" w:rsidR="00AC11AF" w:rsidRPr="00AC11AF" w:rsidRDefault="00AC11AF"/>
    <w:p w14:paraId="0792FF4D" w14:textId="77777777" w:rsidR="00AC11AF" w:rsidRPr="00AC11AF" w:rsidRDefault="00AC11AF"/>
    <w:p w14:paraId="2D58F1C2" w14:textId="77777777" w:rsidR="00AC11AF" w:rsidRPr="00AC11AF" w:rsidRDefault="00AC11AF"/>
    <w:p w14:paraId="483F6F93" w14:textId="77777777" w:rsidR="00AC11AF" w:rsidRPr="00AC11AF" w:rsidRDefault="00AC11AF"/>
    <w:p w14:paraId="44A83AE9" w14:textId="77777777" w:rsidR="00AC11AF" w:rsidRPr="00AC11AF" w:rsidRDefault="00AC11AF"/>
    <w:p w14:paraId="04E8D4B0" w14:textId="77777777" w:rsidR="00AC11AF" w:rsidRPr="00AC11AF" w:rsidRDefault="00AC11AF"/>
    <w:p w14:paraId="733427D2" w14:textId="77777777" w:rsidR="00AC11AF" w:rsidRPr="00AC11AF" w:rsidRDefault="00AC11AF"/>
    <w:p w14:paraId="32E892DC" w14:textId="77777777" w:rsidR="00AC11AF" w:rsidRPr="00AC11AF" w:rsidRDefault="00AC11AF"/>
    <w:p w14:paraId="1F56C73C" w14:textId="77777777" w:rsidR="00AC11AF" w:rsidRPr="00AC11AF" w:rsidRDefault="00AC11AF"/>
    <w:p w14:paraId="5F25FCF2" w14:textId="77777777" w:rsidR="00AC11AF" w:rsidRDefault="00AC11AF"/>
    <w:p w14:paraId="4F65B9F0" w14:textId="77777777" w:rsidR="00C442A8" w:rsidRDefault="00C442A8"/>
    <w:p w14:paraId="0C9B06DB" w14:textId="77777777" w:rsidR="00C442A8" w:rsidRDefault="00C442A8"/>
    <w:p w14:paraId="3262AACB" w14:textId="77777777" w:rsidR="00C442A8" w:rsidRDefault="00C442A8"/>
    <w:p w14:paraId="0E3F002C" w14:textId="77777777" w:rsidR="00C442A8" w:rsidRPr="00AC11AF" w:rsidRDefault="00C442A8"/>
    <w:p w14:paraId="21F643F8" w14:textId="77777777" w:rsidR="00AC11AF" w:rsidRDefault="00AC11AF"/>
    <w:p w14:paraId="7F9A4C78" w14:textId="77777777" w:rsidR="00C86BBF" w:rsidRDefault="00C86BBF"/>
    <w:p w14:paraId="5D748D74" w14:textId="77777777" w:rsidR="00C86BBF" w:rsidRDefault="00C86BBF"/>
    <w:p w14:paraId="5B6390B4" w14:textId="77777777" w:rsidR="00C86BBF" w:rsidRDefault="00C86BBF"/>
    <w:p w14:paraId="15B32302" w14:textId="77777777" w:rsidR="00AC11AF" w:rsidRPr="00AC11AF" w:rsidRDefault="00AC11AF"/>
    <w:p w14:paraId="1452C07F" w14:textId="77777777" w:rsidR="00AC11AF" w:rsidRPr="00AC11AF" w:rsidRDefault="00AC11AF"/>
    <w:p w14:paraId="45AF8787" w14:textId="77777777" w:rsidR="00AC11AF" w:rsidRPr="00AC11AF" w:rsidRDefault="00AC11AF" w:rsidP="00AC11AF">
      <w:pPr>
        <w:spacing w:line="360" w:lineRule="auto"/>
        <w:jc w:val="center"/>
        <w:rPr>
          <w:b/>
        </w:rPr>
      </w:pPr>
      <w:r w:rsidRPr="00AC11AF">
        <w:rPr>
          <w:b/>
        </w:rPr>
        <w:lastRenderedPageBreak/>
        <w:t>1. Пояснительная записка</w:t>
      </w:r>
    </w:p>
    <w:p w14:paraId="79EF1324" w14:textId="77777777" w:rsidR="00482CBE" w:rsidRDefault="00482CBE" w:rsidP="00482CBE">
      <w:pPr>
        <w:ind w:firstLine="709"/>
      </w:pPr>
      <w:r w:rsidRPr="00482CBE">
        <w:t xml:space="preserve">Рабочая программа, составлена в соответствии с требованиями Федерального государственного образовательного стандарта основного общего образования (ФГОС ООО), утвержденного приказом Министерства  образования  и  науки  Российской  Федерации  от 17.12.2010 № 1897; на основании учебного плана </w:t>
      </w:r>
      <w:r w:rsidR="00230D4C">
        <w:t>МБОУ НСООШ 2021-22</w:t>
      </w:r>
      <w:r w:rsidRPr="00482CBE">
        <w:t xml:space="preserve"> учебный год; на основе методических рекомендаций и программного обеспечения курса «LEGO education» 9580</w:t>
      </w:r>
      <w:r>
        <w:t>.</w:t>
      </w:r>
    </w:p>
    <w:p w14:paraId="63BE48C2" w14:textId="77777777" w:rsidR="00482CBE" w:rsidRDefault="00482CBE" w:rsidP="00482CBE">
      <w:pPr>
        <w:ind w:firstLine="709"/>
      </w:pPr>
      <w:r w:rsidRPr="00482CBE">
        <w:t xml:space="preserve">Данная программа и составленное тематическое планирование рассчитано на </w:t>
      </w:r>
      <w:r>
        <w:t>17</w:t>
      </w:r>
      <w:r w:rsidRPr="00482CBE">
        <w:t xml:space="preserve"> занятий, из расчета 1 занятие в </w:t>
      </w:r>
      <w:r>
        <w:t xml:space="preserve">две недели. Курс «Робототехники» </w:t>
      </w:r>
      <w:r w:rsidR="00AC11AF" w:rsidRPr="00482CBE">
        <w:t xml:space="preserve">рассчитан на научно-познавательную подготовку учащихся, способствует развитию мышления, логики, математических и алгоритмических способностей, формирует навык ведения исследовательской и творческой деятельности. </w:t>
      </w:r>
      <w:r w:rsidRPr="00482CBE">
        <w:t>Настоящая программа предлагает использование образовательного  конструктора « Lego education» 9580, как инструмента для обучения детей конструированию и моделированию, а также управлению роботом на занятиях по робототехнике.</w:t>
      </w:r>
    </w:p>
    <w:p w14:paraId="15FA1DE9" w14:textId="77777777" w:rsidR="00AC11AF" w:rsidRPr="00AC11AF" w:rsidRDefault="00AC11AF" w:rsidP="00482CBE">
      <w:pPr>
        <w:ind w:firstLine="709"/>
      </w:pPr>
      <w:r w:rsidRPr="00AC11AF">
        <w:t xml:space="preserve">Представленная программа </w:t>
      </w:r>
      <w:r>
        <w:t>курс</w:t>
      </w:r>
      <w:r w:rsidR="00482CBE">
        <w:t>а</w:t>
      </w:r>
      <w:r>
        <w:t xml:space="preserve"> </w:t>
      </w:r>
      <w:r w:rsidRPr="00AC11AF">
        <w:t>«</w:t>
      </w:r>
      <w:r>
        <w:t>Р</w:t>
      </w:r>
      <w:r w:rsidRPr="00AC11AF">
        <w:t xml:space="preserve">обототехники»  </w:t>
      </w:r>
      <w:r>
        <w:t xml:space="preserve">  направлен</w:t>
      </w:r>
      <w:r w:rsidR="00482CBE">
        <w:t>а</w:t>
      </w:r>
      <w:r>
        <w:t xml:space="preserve"> </w:t>
      </w:r>
      <w:r w:rsidRPr="00AC11AF">
        <w:t>на развитие научно-познавательных способностей учеников,   включает в себя элементы таких дисциплин как электроника, механика и программирование. Кроме этого, данный курс способствует:</w:t>
      </w:r>
    </w:p>
    <w:p w14:paraId="375A288B" w14:textId="77777777" w:rsidR="00AC11AF" w:rsidRPr="00AC11AF" w:rsidRDefault="00AC11AF" w:rsidP="00AC11AF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получению</w:t>
      </w:r>
      <w:r w:rsidRPr="00AC11AF">
        <w:t xml:space="preserve"> школьниками навыков конструирования и эксплуатации автоматизированных технических устройств;</w:t>
      </w:r>
    </w:p>
    <w:p w14:paraId="18D23F7B" w14:textId="77777777" w:rsidR="00AC11AF" w:rsidRPr="00AC11AF" w:rsidRDefault="00AC11AF" w:rsidP="00AC11AF">
      <w:pPr>
        <w:pStyle w:val="a3"/>
        <w:numPr>
          <w:ilvl w:val="0"/>
          <w:numId w:val="1"/>
        </w:numPr>
        <w:spacing w:before="0" w:beforeAutospacing="0" w:after="0" w:afterAutospacing="0"/>
      </w:pPr>
      <w:r w:rsidRPr="00AC11AF">
        <w:t>развитию умения у учащихся классифицировать задачи по типам с последующим решением и выбором определенного технического устройства;</w:t>
      </w:r>
    </w:p>
    <w:p w14:paraId="54DA0323" w14:textId="77777777" w:rsidR="00AC11AF" w:rsidRPr="00AC11AF" w:rsidRDefault="00AC11AF" w:rsidP="00AC11AF">
      <w:pPr>
        <w:pStyle w:val="a3"/>
        <w:numPr>
          <w:ilvl w:val="0"/>
          <w:numId w:val="1"/>
        </w:numPr>
        <w:spacing w:before="0" w:beforeAutospacing="0" w:after="0" w:afterAutospacing="0"/>
      </w:pPr>
      <w:r w:rsidRPr="00AC11AF">
        <w:t>формулированию понимания сущности технологического подхода к реализации творческой</w:t>
      </w:r>
      <w:r>
        <w:t xml:space="preserve"> деятельности;</w:t>
      </w:r>
    </w:p>
    <w:p w14:paraId="4AB72B0F" w14:textId="77777777" w:rsidR="00AC11AF" w:rsidRDefault="00AC11AF" w:rsidP="00AC11AF">
      <w:pPr>
        <w:pStyle w:val="a3"/>
        <w:numPr>
          <w:ilvl w:val="0"/>
          <w:numId w:val="1"/>
        </w:numPr>
        <w:spacing w:before="0" w:beforeAutospacing="0" w:after="0" w:afterAutospacing="0"/>
      </w:pPr>
      <w:r w:rsidRPr="00AC11AF">
        <w:t>ориентированию в мире современной техники.</w:t>
      </w:r>
    </w:p>
    <w:p w14:paraId="6FFBB404" w14:textId="77777777" w:rsidR="006C477A" w:rsidRPr="00AC11AF" w:rsidRDefault="006C477A" w:rsidP="006C477A">
      <w:pPr>
        <w:pStyle w:val="a3"/>
        <w:spacing w:before="0" w:beforeAutospacing="0" w:after="0" w:afterAutospacing="0"/>
        <w:ind w:left="720"/>
      </w:pPr>
    </w:p>
    <w:p w14:paraId="2635E7EE" w14:textId="77777777" w:rsidR="00482CBE" w:rsidRDefault="00AC11AF" w:rsidP="00482CBE">
      <w:pPr>
        <w:pStyle w:val="a3"/>
        <w:spacing w:before="0" w:beforeAutospacing="0" w:after="0" w:afterAutospacing="0"/>
        <w:ind w:firstLine="851"/>
      </w:pPr>
      <w:r w:rsidRPr="00AC11AF">
        <w:t>Для организации занятий с детьми использован конструктор Lego Education.</w:t>
      </w:r>
      <w:r>
        <w:t xml:space="preserve"> Занятия проходят в</w:t>
      </w:r>
      <w:r w:rsidRPr="00AC11AF">
        <w:t xml:space="preserve"> классе в небольших группах таким образом, что каждый ученик име</w:t>
      </w:r>
      <w:r>
        <w:t>ет</w:t>
      </w:r>
      <w:r w:rsidRPr="00AC11AF">
        <w:t xml:space="preserve"> возможность индивидуально работать с конструктором, собирая предложенную учителем модель и самостоятельно программируя её.</w:t>
      </w:r>
    </w:p>
    <w:p w14:paraId="7D0F4D47" w14:textId="77777777" w:rsidR="00AC11AF" w:rsidRPr="00AC11AF" w:rsidRDefault="00AC11AF" w:rsidP="00482CBE">
      <w:pPr>
        <w:pStyle w:val="a3"/>
        <w:spacing w:before="0" w:beforeAutospacing="0" w:after="0" w:afterAutospacing="0"/>
        <w:ind w:firstLine="851"/>
      </w:pPr>
      <w:r w:rsidRPr="00AC11AF">
        <w:t xml:space="preserve">Основным элементом конструктора является блок с пазами и выступом типа «ласточкин хвост». Такая форма дает возможность соединять элементы практически в любых комбинациях. </w:t>
      </w:r>
    </w:p>
    <w:p w14:paraId="4F14A95C" w14:textId="77777777" w:rsidR="00AC11AF" w:rsidRPr="00AC11AF" w:rsidRDefault="00AC11AF" w:rsidP="00AC11AF">
      <w:pPr>
        <w:pStyle w:val="a3"/>
        <w:spacing w:before="0" w:beforeAutospacing="0" w:after="0" w:afterAutospacing="0"/>
      </w:pPr>
      <w:r w:rsidRPr="00AC11AF">
        <w:rPr>
          <w:i/>
        </w:rPr>
        <w:t>Конструктор позволяет развить следующие навыки у учащихся</w:t>
      </w:r>
      <w:r w:rsidRPr="00AC11AF">
        <w:t>:</w:t>
      </w:r>
    </w:p>
    <w:p w14:paraId="66B1FEF8" w14:textId="77777777" w:rsidR="00AC11AF" w:rsidRPr="00AC11AF" w:rsidRDefault="00AC11AF" w:rsidP="00AC11AF">
      <w:pPr>
        <w:pStyle w:val="a3"/>
        <w:numPr>
          <w:ilvl w:val="0"/>
          <w:numId w:val="5"/>
        </w:numPr>
        <w:spacing w:before="0" w:beforeAutospacing="0" w:after="0" w:afterAutospacing="0"/>
      </w:pPr>
      <w:r w:rsidRPr="00AC11AF">
        <w:t>Развитие мелкой моторики</w:t>
      </w:r>
    </w:p>
    <w:p w14:paraId="558F540C" w14:textId="77777777" w:rsidR="00AC11AF" w:rsidRPr="00AC11AF" w:rsidRDefault="00AC11AF" w:rsidP="00AC11AF">
      <w:pPr>
        <w:pStyle w:val="a3"/>
        <w:spacing w:before="0" w:beforeAutospacing="0" w:after="0" w:afterAutospacing="0"/>
      </w:pPr>
      <w:r w:rsidRPr="00AC11AF">
        <w:t>Любое конструирование предполагает разнообразные манипуляции руками. Все это требует активной работы рук. Развитие же мелкой моторики напрямую связано с развитием мышления.</w:t>
      </w:r>
    </w:p>
    <w:p w14:paraId="76983609" w14:textId="77777777" w:rsidR="00AC11AF" w:rsidRPr="00AC11AF" w:rsidRDefault="00AC11AF" w:rsidP="00AC11AF">
      <w:pPr>
        <w:pStyle w:val="a3"/>
        <w:numPr>
          <w:ilvl w:val="0"/>
          <w:numId w:val="5"/>
        </w:numPr>
        <w:spacing w:before="0" w:beforeAutospacing="0" w:after="0" w:afterAutospacing="0"/>
      </w:pPr>
      <w:r w:rsidRPr="00AC11AF">
        <w:t>Развитие мышления</w:t>
      </w:r>
    </w:p>
    <w:p w14:paraId="485DE3C4" w14:textId="77777777" w:rsidR="00AC11AF" w:rsidRPr="00AC11AF" w:rsidRDefault="00AC11AF" w:rsidP="00AC11AF">
      <w:pPr>
        <w:pStyle w:val="a3"/>
        <w:spacing w:before="0" w:beforeAutospacing="0" w:after="0" w:afterAutospacing="0"/>
        <w:ind w:left="-15"/>
      </w:pPr>
      <w:r w:rsidRPr="00AC11AF">
        <w:t>Собирание из частей целого требует сложной мыслительной деятельности. Чтобы получилось логически правильно законченное произведение, нужно хорошенько подумать. При конструировании активизируется логическое и образное мышление.</w:t>
      </w:r>
    </w:p>
    <w:p w14:paraId="54F7B0A4" w14:textId="77777777" w:rsidR="00AC11AF" w:rsidRPr="00AC11AF" w:rsidRDefault="00AC11AF" w:rsidP="00AC11AF">
      <w:pPr>
        <w:pStyle w:val="a3"/>
        <w:numPr>
          <w:ilvl w:val="0"/>
          <w:numId w:val="5"/>
        </w:numPr>
        <w:spacing w:before="0" w:beforeAutospacing="0" w:after="0" w:afterAutospacing="0"/>
      </w:pPr>
      <w:r w:rsidRPr="00AC11AF">
        <w:t>Развитие внимания</w:t>
      </w:r>
    </w:p>
    <w:p w14:paraId="3D4066A2" w14:textId="77777777" w:rsidR="00AC11AF" w:rsidRPr="00AC11AF" w:rsidRDefault="00AC11AF" w:rsidP="00AC11AF">
      <w:pPr>
        <w:pStyle w:val="a3"/>
        <w:spacing w:before="0" w:beforeAutospacing="0" w:after="0" w:afterAutospacing="0"/>
        <w:ind w:left="-15"/>
      </w:pPr>
      <w:r w:rsidRPr="00AC11AF">
        <w:t>Только при внимательном изучении инструкции можно правильно собрать модель. Порой даже незначительное отклонение от задачи может испортить весь замысел. Нередко ребенку приходится переделывать, исправлять, корректировать уже собранное сооружение.</w:t>
      </w:r>
    </w:p>
    <w:p w14:paraId="6AAE33A2" w14:textId="77777777" w:rsidR="00AC11AF" w:rsidRDefault="00AC11AF" w:rsidP="00AC11AF">
      <w:pPr>
        <w:pStyle w:val="a3"/>
        <w:numPr>
          <w:ilvl w:val="0"/>
          <w:numId w:val="5"/>
        </w:numPr>
        <w:spacing w:before="0" w:beforeAutospacing="0" w:after="0" w:afterAutospacing="0"/>
      </w:pPr>
      <w:r w:rsidRPr="00AC11AF">
        <w:t>Развитие воображения</w:t>
      </w:r>
    </w:p>
    <w:p w14:paraId="37FFC570" w14:textId="77777777" w:rsidR="00AC11AF" w:rsidRPr="00AC11AF" w:rsidRDefault="00AC11AF" w:rsidP="00AC11AF">
      <w:pPr>
        <w:pStyle w:val="a3"/>
        <w:spacing w:before="0" w:beforeAutospacing="0" w:after="0" w:afterAutospacing="0"/>
        <w:ind w:left="1560"/>
      </w:pPr>
    </w:p>
    <w:p w14:paraId="6A462FA1" w14:textId="77777777" w:rsidR="00C77AE7" w:rsidRDefault="00C77AE7" w:rsidP="00AC11AF">
      <w:pPr>
        <w:suppressAutoHyphens/>
        <w:jc w:val="center"/>
        <w:rPr>
          <w:b/>
          <w:lang w:eastAsia="ar-SA"/>
        </w:rPr>
      </w:pPr>
    </w:p>
    <w:p w14:paraId="219E1A71" w14:textId="77777777" w:rsidR="00C77AE7" w:rsidRDefault="00C77AE7" w:rsidP="006C477A">
      <w:pPr>
        <w:suppressAutoHyphens/>
        <w:rPr>
          <w:b/>
          <w:lang w:eastAsia="ar-SA"/>
        </w:rPr>
      </w:pPr>
    </w:p>
    <w:p w14:paraId="49692A8E" w14:textId="77777777" w:rsidR="00482CBE" w:rsidRDefault="00482CBE" w:rsidP="006C477A">
      <w:pPr>
        <w:suppressAutoHyphens/>
        <w:rPr>
          <w:b/>
          <w:lang w:eastAsia="ar-SA"/>
        </w:rPr>
      </w:pPr>
    </w:p>
    <w:p w14:paraId="62926AB1" w14:textId="77777777" w:rsidR="00B72FD5" w:rsidRDefault="00B72FD5" w:rsidP="006C477A">
      <w:pPr>
        <w:suppressAutoHyphens/>
        <w:rPr>
          <w:b/>
          <w:lang w:eastAsia="ar-SA"/>
        </w:rPr>
      </w:pPr>
    </w:p>
    <w:p w14:paraId="2613F1BA" w14:textId="77777777" w:rsidR="00B72FD5" w:rsidRDefault="00B72FD5" w:rsidP="006C477A">
      <w:pPr>
        <w:suppressAutoHyphens/>
        <w:rPr>
          <w:b/>
          <w:lang w:eastAsia="ar-SA"/>
        </w:rPr>
      </w:pPr>
    </w:p>
    <w:p w14:paraId="662D35D9" w14:textId="77777777" w:rsidR="00482CBE" w:rsidRDefault="00482CBE" w:rsidP="006C477A">
      <w:pPr>
        <w:suppressAutoHyphens/>
        <w:rPr>
          <w:b/>
          <w:lang w:eastAsia="ar-SA"/>
        </w:rPr>
      </w:pPr>
    </w:p>
    <w:p w14:paraId="6F77B865" w14:textId="77777777" w:rsidR="00482CBE" w:rsidRDefault="00482CBE" w:rsidP="006C477A">
      <w:pPr>
        <w:suppressAutoHyphens/>
        <w:rPr>
          <w:b/>
          <w:lang w:eastAsia="ar-SA"/>
        </w:rPr>
      </w:pPr>
    </w:p>
    <w:p w14:paraId="5EE9F07A" w14:textId="77777777" w:rsidR="00482CBE" w:rsidRDefault="00482CBE" w:rsidP="006C477A">
      <w:pPr>
        <w:suppressAutoHyphens/>
        <w:rPr>
          <w:b/>
          <w:lang w:eastAsia="ar-SA"/>
        </w:rPr>
      </w:pPr>
    </w:p>
    <w:p w14:paraId="4FBB66D7" w14:textId="77777777" w:rsidR="00C442A8" w:rsidRDefault="00C442A8" w:rsidP="006C477A">
      <w:pPr>
        <w:suppressAutoHyphens/>
        <w:rPr>
          <w:b/>
          <w:lang w:eastAsia="ar-SA"/>
        </w:rPr>
      </w:pPr>
    </w:p>
    <w:p w14:paraId="63651CDF" w14:textId="77777777" w:rsidR="00C442A8" w:rsidRDefault="00C442A8" w:rsidP="006C477A">
      <w:pPr>
        <w:suppressAutoHyphens/>
        <w:rPr>
          <w:b/>
          <w:lang w:eastAsia="ar-SA"/>
        </w:rPr>
      </w:pPr>
    </w:p>
    <w:p w14:paraId="39117DE4" w14:textId="77777777" w:rsidR="00C442A8" w:rsidRDefault="00C442A8" w:rsidP="00C442A8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C442A8">
        <w:rPr>
          <w:rFonts w:ascii="Times New Roman" w:eastAsia="Times New Roman" w:hAnsi="Times New Roman"/>
          <w:b/>
          <w:sz w:val="24"/>
          <w:szCs w:val="24"/>
          <w:lang w:eastAsia="ru-RU"/>
        </w:rPr>
        <w:t>. Цели и задачи курса</w:t>
      </w:r>
    </w:p>
    <w:p w14:paraId="6F17565D" w14:textId="77777777" w:rsidR="00C442A8" w:rsidRPr="00C442A8" w:rsidRDefault="00C442A8" w:rsidP="00C442A8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D591303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Цели: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p w14:paraId="0D3B4338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обучение основам конструирования и программирования;</w:t>
      </w:r>
    </w:p>
    <w:p w14:paraId="358E68D4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создание мобильного фотоальбома своих лего-моделей;</w:t>
      </w:r>
    </w:p>
    <w:p w14:paraId="33584A4F" w14:textId="77777777" w:rsidR="00C442A8" w:rsidRDefault="00C442A8" w:rsidP="00C442A8">
      <w:pPr>
        <w:pStyle w:val="a7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14:paraId="5D278281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 Стимулировать мотивацию учащихся к получению знаний, помогать формировать творческую  личность ребенка.</w:t>
      </w:r>
    </w:p>
    <w:p w14:paraId="4FC6657B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 Способствовать развитию интереса к технике, конструированию, программированию, высоким технологиям.</w:t>
      </w:r>
    </w:p>
    <w:p w14:paraId="092FF8A1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 Способствовать развитию конструкторских, инженерных и вычислительных навыков.</w:t>
      </w:r>
    </w:p>
    <w:p w14:paraId="1061DCE8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4. Развивать мелкую моторику, </w:t>
      </w:r>
      <w:r>
        <w:rPr>
          <w:rFonts w:ascii="Times New Roman" w:hAnsi="Times New Roman"/>
          <w:sz w:val="24"/>
          <w:szCs w:val="24"/>
        </w:rPr>
        <w:t>логическое, абстрактное и образное мышление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15646E66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 Способствовать формированию умения достаточно самостоятельно решать технические задачи в процессе конструирования моделей.</w:t>
      </w:r>
    </w:p>
    <w:p w14:paraId="48EC08C9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</w:rPr>
        <w:t>Формировать творческий подход к решению  поставленной задачи, а также представление о том, что большинство задач имеют несколько решений;</w:t>
      </w:r>
    </w:p>
    <w:p w14:paraId="2219D6AC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Развивать регулятивную структуру деятельности, включающую: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14:paraId="544D3B2E" w14:textId="77777777" w:rsidR="00C442A8" w:rsidRDefault="00C442A8" w:rsidP="00C442A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14:paraId="31E4447B" w14:textId="77777777" w:rsidR="00C442A8" w:rsidRDefault="00C442A8" w:rsidP="00C442A8">
      <w:pPr>
        <w:widowControl w:val="0"/>
        <w:autoSpaceDE w:val="0"/>
        <w:autoSpaceDN w:val="0"/>
        <w:adjustRightInd w:val="0"/>
        <w:spacing w:line="237" w:lineRule="auto"/>
        <w:ind w:left="720"/>
        <w:rPr>
          <w:sz w:val="28"/>
          <w:szCs w:val="28"/>
        </w:rPr>
      </w:pPr>
    </w:p>
    <w:p w14:paraId="1D23E453" w14:textId="77777777" w:rsidR="00C442A8" w:rsidRPr="002A03B1" w:rsidRDefault="00C442A8" w:rsidP="00C442A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14:paraId="04FAFC21" w14:textId="77777777" w:rsidR="00C442A8" w:rsidRPr="002A03B1" w:rsidRDefault="00C442A8" w:rsidP="00C442A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2BA72567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Робототехника - область науки и техники, ориентированная на создание роботов и робототехнических систем, построенных на базе мехатронных модулей (информационно-сенсорных, исполнительных и управляющих).</w:t>
      </w:r>
    </w:p>
    <w:p w14:paraId="4652A8B9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и практическая значимость данной программы обусловлена тем, что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14:paraId="6C1FA5E9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данной  программы  построено  таким  образом,  что  обучающиеся под руководством педагога смогут не только создавать роботов посредством конструктора L</w:t>
      </w:r>
      <w:r>
        <w:rPr>
          <w:rFonts w:ascii="Times New Roman" w:hAnsi="Times New Roman"/>
          <w:sz w:val="24"/>
          <w:szCs w:val="24"/>
          <w:lang w:val="en-US"/>
        </w:rPr>
        <w:t>ego</w:t>
      </w:r>
      <w:r w:rsidRPr="00C44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education</w:t>
      </w:r>
      <w:r>
        <w:rPr>
          <w:rFonts w:ascii="Times New Roman" w:hAnsi="Times New Roman"/>
          <w:sz w:val="24"/>
          <w:szCs w:val="24"/>
        </w:rPr>
        <w:t xml:space="preserve"> 9580,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</w:t>
      </w:r>
    </w:p>
    <w:p w14:paraId="152CBA48" w14:textId="77777777" w:rsidR="00C442A8" w:rsidRDefault="00C442A8" w:rsidP="006C477A">
      <w:pPr>
        <w:suppressAutoHyphens/>
        <w:rPr>
          <w:b/>
          <w:lang w:eastAsia="ar-SA"/>
        </w:rPr>
      </w:pPr>
    </w:p>
    <w:p w14:paraId="6FF31F84" w14:textId="77777777" w:rsidR="00C77AE7" w:rsidRPr="002A03B1" w:rsidRDefault="00C77AE7" w:rsidP="00AC11AF">
      <w:pPr>
        <w:suppressAutoHyphens/>
        <w:jc w:val="center"/>
        <w:rPr>
          <w:b/>
          <w:lang w:eastAsia="ar-SA"/>
        </w:rPr>
      </w:pPr>
    </w:p>
    <w:p w14:paraId="5D0CF01B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54641E0A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1FE1447F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200D6DF7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3E406E8D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48DDFE8C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077B2D36" w14:textId="77777777" w:rsidR="00C442A8" w:rsidRPr="00B72FD5" w:rsidRDefault="00C442A8" w:rsidP="00AC11AF">
      <w:pPr>
        <w:suppressAutoHyphens/>
        <w:jc w:val="center"/>
        <w:rPr>
          <w:b/>
          <w:lang w:eastAsia="ar-SA"/>
        </w:rPr>
      </w:pPr>
    </w:p>
    <w:p w14:paraId="1B8216C2" w14:textId="77777777" w:rsidR="00C442A8" w:rsidRPr="00C442A8" w:rsidRDefault="00C442A8" w:rsidP="00C442A8">
      <w:pPr>
        <w:pStyle w:val="a7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C442A8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14:paraId="68AFD569" w14:textId="77777777" w:rsidR="00C442A8" w:rsidRPr="00C442A8" w:rsidRDefault="00C442A8" w:rsidP="00C442A8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</w:p>
    <w:p w14:paraId="3C9AFB2E" w14:textId="77777777" w:rsidR="00C442A8" w:rsidRDefault="00C442A8" w:rsidP="00C442A8">
      <w:pPr>
        <w:pStyle w:val="a7"/>
        <w:ind w:firstLine="851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Программа «ЛЕГО конструирование и робототехника» рассчитана </w:t>
      </w:r>
      <w:r>
        <w:rPr>
          <w:rFonts w:ascii="Times New Roman" w:hAnsi="Times New Roman"/>
          <w:sz w:val="24"/>
          <w:szCs w:val="24"/>
        </w:rPr>
        <w:t>для обучающихся 5-х классов и имеет и</w:t>
      </w:r>
      <w:r>
        <w:rPr>
          <w:rFonts w:ascii="Times New Roman" w:eastAsia="TimesNewRoman" w:hAnsi="Times New Roman"/>
          <w:sz w:val="24"/>
          <w:szCs w:val="24"/>
        </w:rPr>
        <w:t>нженерно-техническое</w:t>
      </w:r>
      <w:r>
        <w:rPr>
          <w:rFonts w:ascii="Times New Roman" w:hAnsi="Times New Roman"/>
          <w:sz w:val="24"/>
          <w:szCs w:val="24"/>
        </w:rPr>
        <w:t xml:space="preserve"> направление,</w:t>
      </w:r>
      <w:r>
        <w:rPr>
          <w:rFonts w:ascii="Times New Roman" w:eastAsia="TimesNewRoman" w:hAnsi="Times New Roman"/>
          <w:sz w:val="24"/>
          <w:szCs w:val="24"/>
        </w:rPr>
        <w:t xml:space="preserve"> при котором происходит создание роботов, робототехнических систем для развития изобретательских и рационализаторских способностей через проектную и учебно-исследовательскую деятельность.</w:t>
      </w:r>
    </w:p>
    <w:p w14:paraId="20A2EBFB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Курс «Лего конструирование» является базовым и не предполагает наличия у обучаемых навыков в области конструирования и программирования. Уровень подготовки учащихся может быть разным. Реализация данного этапа курса позволяет стимулировать интерес и любознательность, развивает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их. </w:t>
      </w:r>
    </w:p>
    <w:p w14:paraId="2543AE9D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Курс предполагает практическое знакомство с определённым аспектом базовой науки (физики) и направлением исследований, которые позволяют подготовить учащихся к осознанному восприятию таких тем курса физики, как «Простые механизмы», «Механическая энергия». Интеграция учебной и вне учебной деятельности учащихся, решение личностно значимых для ученика прикладных задач способствуют расширению его кругозора, усилению интереса к науке физике. Включение в программу кружка вопросов, связанных с изучением множества примеров технологий преобразования энергии, используемых в прошлом и настоящем, позволит учащимся продвинуться по пути познания в области техники и ее возможностей.</w:t>
      </w:r>
    </w:p>
    <w:p w14:paraId="308E79E1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Всё содержание программы курса «Робототехника» способствует:</w:t>
      </w:r>
    </w:p>
    <w:p w14:paraId="64E67318" w14:textId="77777777" w:rsidR="00C442A8" w:rsidRDefault="00C442A8" w:rsidP="00C442A8">
      <w:pPr>
        <w:pStyle w:val="a7"/>
        <w:numPr>
          <w:ilvl w:val="0"/>
          <w:numId w:val="29"/>
        </w:num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приобретению учащимися навыков конструирования, проектирования; </w:t>
      </w:r>
    </w:p>
    <w:p w14:paraId="77DA4F0F" w14:textId="77777777" w:rsidR="00C442A8" w:rsidRDefault="00C442A8" w:rsidP="00C442A8">
      <w:pPr>
        <w:pStyle w:val="a7"/>
        <w:numPr>
          <w:ilvl w:val="0"/>
          <w:numId w:val="29"/>
        </w:num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логического мышления и пространственного воображения учащихся;</w:t>
      </w:r>
    </w:p>
    <w:p w14:paraId="0D17EF82" w14:textId="77777777" w:rsidR="00C442A8" w:rsidRDefault="00C442A8" w:rsidP="00C442A8">
      <w:pPr>
        <w:pStyle w:val="a7"/>
        <w:numPr>
          <w:ilvl w:val="0"/>
          <w:numId w:val="29"/>
        </w:num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расширению кругозора в познании окружающего мира, знакомству детей с простейшими механизмами и их местом в жизни;</w:t>
      </w:r>
    </w:p>
    <w:p w14:paraId="6A4C07D8" w14:textId="77777777" w:rsidR="00C442A8" w:rsidRDefault="00C442A8" w:rsidP="00C442A8">
      <w:pPr>
        <w:pStyle w:val="a7"/>
        <w:numPr>
          <w:ilvl w:val="0"/>
          <w:numId w:val="29"/>
        </w:num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навыков взаимодействия при работе над совместным проектом в группах.</w:t>
      </w:r>
    </w:p>
    <w:p w14:paraId="01D5DD76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Отличительной особенностью данной программы является то, что она </w:t>
      </w:r>
      <w:r>
        <w:rPr>
          <w:rFonts w:ascii="Times New Roman" w:hAnsi="Times New Roman"/>
          <w:i/>
          <w:iCs/>
          <w:sz w:val="24"/>
          <w:szCs w:val="24"/>
        </w:rPr>
        <w:t>построена на обучении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процессе практики.</w:t>
      </w:r>
      <w:r>
        <w:rPr>
          <w:rFonts w:ascii="Times New Roman" w:hAnsi="Times New Roman"/>
          <w:sz w:val="24"/>
          <w:szCs w:val="24"/>
        </w:rPr>
        <w:t xml:space="preserve">   На каждом занятии учащиеся создают подвижную модель-робота. Ученики могут запечатлеть результат своего труда на фотокамеру, и т.о. у каждого получится мобильный фотоальбом своих работ.</w:t>
      </w:r>
    </w:p>
    <w:p w14:paraId="049DB23E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задачу.</w:t>
      </w:r>
    </w:p>
    <w:p w14:paraId="30CB94BF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Уже на начальной стадии приобщения к процессу творчества, при репродуктивном конструировании (по готовым инструкциям и схемам) и сборке робота по образу и подобию существующих, обучающиеся приобретают для себя немало новых научных и технических знаний.</w:t>
      </w:r>
    </w:p>
    <w:p w14:paraId="0D1631E8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поиске решения технических задач претворяются в жизнь основные ступени творческого мышления. Это, прежде всего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различия с существующими реальными объектами. </w:t>
      </w:r>
    </w:p>
    <w:p w14:paraId="2785434C" w14:textId="77777777" w:rsidR="00C442A8" w:rsidRDefault="00C442A8" w:rsidP="00C442A8">
      <w:pPr>
        <w:pStyle w:val="a7"/>
        <w:ind w:firstLine="851"/>
        <w:rPr>
          <w:rFonts w:ascii="Times New Roman" w:hAnsi="Times New Roman"/>
          <w:sz w:val="24"/>
          <w:szCs w:val="24"/>
        </w:rPr>
      </w:pPr>
      <w:bookmarkStart w:id="0" w:name="page11"/>
      <w:bookmarkEnd w:id="0"/>
    </w:p>
    <w:p w14:paraId="3E738AAC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719BB253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7D150765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2AC9A79A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152F86CE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5B5347BA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24F3A1EF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31980EDD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317F013D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705F498A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12951ECF" w14:textId="77777777" w:rsidR="00C442A8" w:rsidRPr="00C442A8" w:rsidRDefault="00C442A8" w:rsidP="00B72FD5">
      <w:pPr>
        <w:suppressAutoHyphens/>
        <w:rPr>
          <w:b/>
          <w:lang w:eastAsia="ar-SA"/>
        </w:rPr>
      </w:pPr>
    </w:p>
    <w:p w14:paraId="7DCB9F6C" w14:textId="77777777" w:rsidR="00C442A8" w:rsidRPr="002A03B1" w:rsidRDefault="00C442A8" w:rsidP="00AC11AF">
      <w:pPr>
        <w:suppressAutoHyphens/>
        <w:jc w:val="center"/>
        <w:rPr>
          <w:b/>
          <w:lang w:eastAsia="ar-SA"/>
        </w:rPr>
      </w:pPr>
    </w:p>
    <w:p w14:paraId="07AFE33B" w14:textId="77777777" w:rsidR="00AC11AF" w:rsidRPr="00AC11AF" w:rsidRDefault="00C77AE7" w:rsidP="00AC11AF">
      <w:pPr>
        <w:suppressAutoHyphens/>
        <w:jc w:val="center"/>
        <w:rPr>
          <w:b/>
        </w:rPr>
      </w:pPr>
      <w:r>
        <w:rPr>
          <w:b/>
          <w:lang w:val="en-US" w:eastAsia="ar-SA"/>
        </w:rPr>
        <w:lastRenderedPageBreak/>
        <w:t>I</w:t>
      </w:r>
      <w:r w:rsidR="00C442A8">
        <w:rPr>
          <w:b/>
          <w:lang w:val="en-US" w:eastAsia="ar-SA"/>
        </w:rPr>
        <w:t>V</w:t>
      </w:r>
      <w:r w:rsidRPr="00C77AE7">
        <w:rPr>
          <w:b/>
          <w:lang w:eastAsia="ar-SA"/>
        </w:rPr>
        <w:t xml:space="preserve">. </w:t>
      </w:r>
      <w:r w:rsidR="00AC11AF" w:rsidRPr="00AC11AF">
        <w:rPr>
          <w:b/>
          <w:lang w:eastAsia="ar-SA"/>
        </w:rPr>
        <w:t>Предполагаемые результаты реализации программы</w:t>
      </w:r>
    </w:p>
    <w:p w14:paraId="01ACFE9E" w14:textId="77777777" w:rsidR="00AC11AF" w:rsidRPr="00AC11AF" w:rsidRDefault="00AC11AF" w:rsidP="00AC11AF">
      <w:pPr>
        <w:widowControl w:val="0"/>
        <w:overflowPunct w:val="0"/>
        <w:autoSpaceDE w:val="0"/>
        <w:autoSpaceDN w:val="0"/>
        <w:adjustRightInd w:val="0"/>
        <w:ind w:firstLine="709"/>
      </w:pPr>
    </w:p>
    <w:p w14:paraId="64B09F01" w14:textId="77777777" w:rsidR="00AC11AF" w:rsidRPr="00AC11AF" w:rsidRDefault="00AC11AF" w:rsidP="00AC11AF">
      <w:pPr>
        <w:suppressAutoHyphens/>
        <w:ind w:left="426"/>
        <w:rPr>
          <w:lang w:eastAsia="ar-SA"/>
        </w:rPr>
      </w:pPr>
      <w:r w:rsidRPr="00AC11AF">
        <w:rPr>
          <w:b/>
          <w:lang w:eastAsia="ar-SA"/>
        </w:rPr>
        <w:t>Личностными результатами</w:t>
      </w:r>
      <w:r w:rsidRPr="00AC11AF">
        <w:rPr>
          <w:lang w:eastAsia="ar-SA"/>
        </w:rPr>
        <w:t xml:space="preserve"> изучения курса «Робототехника» является формирование следующих </w:t>
      </w:r>
      <w:r w:rsidRPr="00AC11AF">
        <w:rPr>
          <w:i/>
          <w:lang w:eastAsia="ar-SA"/>
        </w:rPr>
        <w:t>умений</w:t>
      </w:r>
      <w:r w:rsidRPr="00AC11AF">
        <w:rPr>
          <w:lang w:eastAsia="ar-SA"/>
        </w:rPr>
        <w:t xml:space="preserve">: </w:t>
      </w:r>
    </w:p>
    <w:p w14:paraId="66D0DEA0" w14:textId="77777777" w:rsidR="00AC11AF" w:rsidRPr="00AC11AF" w:rsidRDefault="00AC11AF" w:rsidP="00AC11A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ind w:left="426" w:firstLine="0"/>
      </w:pPr>
      <w:r w:rsidRPr="00AC11AF">
        <w:t>оценивать</w:t>
      </w:r>
      <w:r w:rsidRPr="00AC11AF">
        <w:rPr>
          <w:b/>
        </w:rPr>
        <w:t xml:space="preserve"> </w:t>
      </w:r>
      <w:r w:rsidRPr="00AC11AF"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AC11AF">
        <w:rPr>
          <w:bCs/>
        </w:rPr>
        <w:t>можно</w:t>
      </w:r>
      <w:r w:rsidRPr="00AC11AF">
        <w:rPr>
          <w:b/>
          <w:bCs/>
        </w:rPr>
        <w:t xml:space="preserve"> </w:t>
      </w:r>
      <w:r w:rsidRPr="00AC11AF">
        <w:rPr>
          <w:bCs/>
          <w:i/>
        </w:rPr>
        <w:t>оценить,</w:t>
      </w:r>
      <w:r w:rsidRPr="00AC11AF">
        <w:t xml:space="preserve"> как хорошие или плохие;</w:t>
      </w:r>
    </w:p>
    <w:p w14:paraId="75F99B3B" w14:textId="77777777" w:rsidR="00AC11AF" w:rsidRPr="00AC11AF" w:rsidRDefault="00AC11AF" w:rsidP="00AC11A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ind w:left="426" w:firstLine="0"/>
      </w:pPr>
      <w:r w:rsidRPr="00AC11AF"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14:paraId="03C510FC" w14:textId="77777777" w:rsidR="00AC11AF" w:rsidRPr="00AC11AF" w:rsidRDefault="00AC11AF" w:rsidP="00AC11AF">
      <w:pPr>
        <w:numPr>
          <w:ilvl w:val="0"/>
          <w:numId w:val="10"/>
        </w:numPr>
        <w:tabs>
          <w:tab w:val="left" w:pos="1845"/>
        </w:tabs>
        <w:suppressAutoHyphens/>
        <w:ind w:left="426" w:firstLine="0"/>
        <w:rPr>
          <w:lang w:eastAsia="ar-SA"/>
        </w:rPr>
      </w:pPr>
      <w:r w:rsidRPr="00AC11AF">
        <w:rPr>
          <w:lang w:eastAsia="ar-SA"/>
        </w:rPr>
        <w:t>самостоятельно и творчески реализовывать собственные замыслы.</w:t>
      </w:r>
    </w:p>
    <w:p w14:paraId="3A29526A" w14:textId="77777777" w:rsidR="00AC11AF" w:rsidRPr="00AC11AF" w:rsidRDefault="00AC11AF" w:rsidP="00AC11AF">
      <w:pPr>
        <w:tabs>
          <w:tab w:val="left" w:pos="1845"/>
        </w:tabs>
        <w:ind w:left="426"/>
        <w:rPr>
          <w:lang w:eastAsia="ar-SA"/>
        </w:rPr>
      </w:pPr>
    </w:p>
    <w:p w14:paraId="5E4B6F31" w14:textId="77777777" w:rsidR="00AC11AF" w:rsidRPr="00AC11AF" w:rsidRDefault="00AC11AF" w:rsidP="00AC11AF">
      <w:pPr>
        <w:suppressAutoHyphens/>
        <w:ind w:left="426"/>
        <w:rPr>
          <w:lang w:eastAsia="ar-SA"/>
        </w:rPr>
      </w:pPr>
      <w:r w:rsidRPr="00AC11AF">
        <w:rPr>
          <w:b/>
          <w:lang w:eastAsia="ar-SA"/>
        </w:rPr>
        <w:t>Метапредметными результатами</w:t>
      </w:r>
      <w:r w:rsidRPr="00AC11AF">
        <w:rPr>
          <w:lang w:eastAsia="ar-SA"/>
        </w:rPr>
        <w:t xml:space="preserve"> изучения курса «Робототехника» является формирование следующих универсальных учебных действий (УУД):</w:t>
      </w:r>
    </w:p>
    <w:p w14:paraId="0EF59DF8" w14:textId="77777777" w:rsidR="00AC11AF" w:rsidRPr="00AC11AF" w:rsidRDefault="00C77AE7" w:rsidP="00AC11AF">
      <w:pPr>
        <w:tabs>
          <w:tab w:val="left" w:pos="1845"/>
        </w:tabs>
        <w:suppressAutoHyphens/>
        <w:ind w:left="709"/>
        <w:rPr>
          <w:b/>
          <w:lang w:eastAsia="ar-SA"/>
        </w:rPr>
      </w:pPr>
      <w:r>
        <w:rPr>
          <w:b/>
          <w:i/>
          <w:lang w:eastAsia="ar-SA"/>
        </w:rPr>
        <w:t xml:space="preserve">   </w:t>
      </w:r>
      <w:r w:rsidR="00AC11AF" w:rsidRPr="00AC11AF">
        <w:rPr>
          <w:b/>
          <w:i/>
          <w:lang w:eastAsia="ar-SA"/>
        </w:rPr>
        <w:t xml:space="preserve"> </w:t>
      </w:r>
      <w:r w:rsidR="00AC11AF" w:rsidRPr="00AC11AF">
        <w:rPr>
          <w:b/>
          <w:lang w:eastAsia="ar-SA"/>
        </w:rPr>
        <w:t>Познавательные УУД:</w:t>
      </w:r>
    </w:p>
    <w:p w14:paraId="7FB9ED89" w14:textId="77777777" w:rsidR="00AC11AF" w:rsidRPr="00AC11AF" w:rsidRDefault="00AC11AF" w:rsidP="00AC11AF">
      <w:pPr>
        <w:numPr>
          <w:ilvl w:val="0"/>
          <w:numId w:val="11"/>
        </w:numPr>
        <w:tabs>
          <w:tab w:val="left" w:pos="1845"/>
        </w:tabs>
        <w:suppressAutoHyphens/>
        <w:ind w:left="709"/>
        <w:rPr>
          <w:lang w:eastAsia="ar-SA"/>
        </w:rPr>
      </w:pPr>
      <w:r w:rsidRPr="00AC11AF">
        <w:rPr>
          <w:lang w:eastAsia="ar-SA"/>
        </w:rPr>
        <w:t xml:space="preserve">определять, различать и называть детали конструктора, </w:t>
      </w:r>
    </w:p>
    <w:p w14:paraId="1ADA94B0" w14:textId="77777777" w:rsidR="00AC11AF" w:rsidRPr="00AC11AF" w:rsidRDefault="00AC11AF" w:rsidP="00AC11AF">
      <w:pPr>
        <w:numPr>
          <w:ilvl w:val="0"/>
          <w:numId w:val="11"/>
        </w:numPr>
        <w:tabs>
          <w:tab w:val="left" w:pos="1845"/>
        </w:tabs>
        <w:suppressAutoHyphens/>
        <w:ind w:left="709"/>
        <w:rPr>
          <w:lang w:eastAsia="ar-SA"/>
        </w:rPr>
      </w:pPr>
      <w:r w:rsidRPr="00AC11AF">
        <w:rPr>
          <w:lang w:eastAsia="ar-SA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14:paraId="4E86D76A" w14:textId="77777777" w:rsidR="00AC11AF" w:rsidRPr="00AC11AF" w:rsidRDefault="00AC11AF" w:rsidP="00AC11AF">
      <w:pPr>
        <w:numPr>
          <w:ilvl w:val="0"/>
          <w:numId w:val="11"/>
        </w:numPr>
        <w:tabs>
          <w:tab w:val="left" w:pos="1845"/>
        </w:tabs>
        <w:suppressAutoHyphens/>
        <w:ind w:left="709"/>
        <w:rPr>
          <w:lang w:eastAsia="ar-SA"/>
        </w:rPr>
      </w:pPr>
      <w:r w:rsidRPr="00AC11AF">
        <w:rPr>
          <w:lang w:eastAsia="ar-SA"/>
        </w:rPr>
        <w:t>ориентироваться в своей системе знаний: отличать новое от уже известного.</w:t>
      </w:r>
    </w:p>
    <w:p w14:paraId="2602CF2E" w14:textId="77777777" w:rsidR="00AC11AF" w:rsidRPr="00AC11AF" w:rsidRDefault="00AC11AF" w:rsidP="00AC11AF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ind w:left="709"/>
      </w:pPr>
      <w:r w:rsidRPr="00AC11AF"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54D2F119" w14:textId="77777777" w:rsidR="00AC11AF" w:rsidRPr="00AC11AF" w:rsidRDefault="00AC11AF" w:rsidP="00AC11AF">
      <w:pPr>
        <w:tabs>
          <w:tab w:val="left" w:pos="1845"/>
        </w:tabs>
        <w:suppressAutoHyphens/>
        <w:ind w:left="709"/>
        <w:rPr>
          <w:b/>
          <w:lang w:eastAsia="ar-SA"/>
        </w:rPr>
      </w:pPr>
      <w:r w:rsidRPr="00AC11AF">
        <w:rPr>
          <w:b/>
          <w:lang w:eastAsia="ar-SA"/>
        </w:rPr>
        <w:t xml:space="preserve">    Регулятивные УУД:</w:t>
      </w:r>
    </w:p>
    <w:p w14:paraId="3B7840AC" w14:textId="77777777" w:rsidR="00AC11AF" w:rsidRPr="00AC11AF" w:rsidRDefault="00AC11AF" w:rsidP="00AC11AF">
      <w:pPr>
        <w:numPr>
          <w:ilvl w:val="0"/>
          <w:numId w:val="12"/>
        </w:numPr>
        <w:tabs>
          <w:tab w:val="left" w:pos="1845"/>
        </w:tabs>
        <w:suppressAutoHyphens/>
        <w:ind w:left="709"/>
        <w:rPr>
          <w:color w:val="000000"/>
          <w:spacing w:val="-1"/>
          <w:lang w:eastAsia="ar-SA"/>
        </w:rPr>
      </w:pPr>
      <w:r w:rsidRPr="00AC11AF">
        <w:rPr>
          <w:color w:val="000000"/>
          <w:spacing w:val="-1"/>
          <w:lang w:eastAsia="ar-SA"/>
        </w:rPr>
        <w:t>уметь работать по предложенным инструкциям.</w:t>
      </w:r>
    </w:p>
    <w:p w14:paraId="0F55D23D" w14:textId="77777777" w:rsidR="00AC11AF" w:rsidRPr="00AC11AF" w:rsidRDefault="00AC11AF" w:rsidP="00AC11AF">
      <w:pPr>
        <w:numPr>
          <w:ilvl w:val="0"/>
          <w:numId w:val="12"/>
        </w:numPr>
        <w:tabs>
          <w:tab w:val="left" w:pos="1845"/>
        </w:tabs>
        <w:suppressAutoHyphens/>
        <w:ind w:left="709"/>
        <w:rPr>
          <w:color w:val="000000"/>
          <w:lang w:eastAsia="ar-SA"/>
        </w:rPr>
      </w:pPr>
      <w:r w:rsidRPr="00AC11AF">
        <w:rPr>
          <w:color w:val="000000"/>
          <w:spacing w:val="-1"/>
          <w:lang w:eastAsia="ar-SA"/>
        </w:rPr>
        <w:t xml:space="preserve">умение излагать мысли в четкой логической последовательности, отстаивать свою </w:t>
      </w:r>
      <w:r w:rsidRPr="00AC11AF">
        <w:rPr>
          <w:color w:val="000000"/>
          <w:lang w:eastAsia="ar-SA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14:paraId="6A6F3A23" w14:textId="77777777" w:rsidR="00AC11AF" w:rsidRPr="00AC11AF" w:rsidRDefault="00AC11AF" w:rsidP="00AC11AF">
      <w:pPr>
        <w:numPr>
          <w:ilvl w:val="0"/>
          <w:numId w:val="12"/>
        </w:numPr>
        <w:suppressAutoHyphens/>
        <w:ind w:left="709"/>
        <w:rPr>
          <w:lang w:eastAsia="ar-SA"/>
        </w:rPr>
      </w:pPr>
      <w:r w:rsidRPr="00AC11AF">
        <w:rPr>
          <w:lang w:eastAsia="ar-SA"/>
        </w:rPr>
        <w:t xml:space="preserve">определять и формулировать цель деятельности на занятии с помощью учителя; </w:t>
      </w:r>
    </w:p>
    <w:p w14:paraId="48163199" w14:textId="77777777" w:rsidR="00AC11AF" w:rsidRPr="00AC11AF" w:rsidRDefault="00AC11AF" w:rsidP="00AC11AF">
      <w:pPr>
        <w:tabs>
          <w:tab w:val="left" w:pos="1845"/>
        </w:tabs>
        <w:suppressAutoHyphens/>
        <w:ind w:left="709"/>
        <w:rPr>
          <w:b/>
          <w:lang w:eastAsia="ar-SA"/>
        </w:rPr>
      </w:pPr>
      <w:r w:rsidRPr="00AC11AF">
        <w:rPr>
          <w:b/>
          <w:i/>
          <w:lang w:eastAsia="ar-SA"/>
        </w:rPr>
        <w:t xml:space="preserve">    </w:t>
      </w:r>
      <w:r w:rsidRPr="00AC11AF">
        <w:rPr>
          <w:b/>
          <w:lang w:eastAsia="ar-SA"/>
        </w:rPr>
        <w:t>Коммуникативные УУД:</w:t>
      </w:r>
    </w:p>
    <w:p w14:paraId="16798F1B" w14:textId="77777777" w:rsidR="00AC11AF" w:rsidRPr="00AC11AF" w:rsidRDefault="00AC11AF" w:rsidP="00AC11AF">
      <w:pPr>
        <w:numPr>
          <w:ilvl w:val="0"/>
          <w:numId w:val="13"/>
        </w:numPr>
        <w:shd w:val="clear" w:color="auto" w:fill="FFFFFF"/>
        <w:suppressAutoHyphens/>
        <w:ind w:left="709"/>
        <w:rPr>
          <w:lang w:eastAsia="ar-SA"/>
        </w:rPr>
      </w:pPr>
      <w:r w:rsidRPr="00AC11AF">
        <w:rPr>
          <w:lang w:eastAsia="ar-SA"/>
        </w:rPr>
        <w:t xml:space="preserve">уметь работать в паре и в коллективе; уметь рассказывать о постройке. </w:t>
      </w:r>
    </w:p>
    <w:p w14:paraId="5073AE16" w14:textId="77777777" w:rsidR="00AC11AF" w:rsidRPr="00AC11AF" w:rsidRDefault="00AC11AF" w:rsidP="00AC11AF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suppressAutoHyphens/>
        <w:adjustRightInd w:val="0"/>
        <w:spacing w:before="30" w:after="30"/>
        <w:ind w:left="709"/>
        <w:rPr>
          <w:color w:val="000000"/>
        </w:rPr>
      </w:pPr>
      <w:r w:rsidRPr="00AC11AF">
        <w:rPr>
          <w:color w:val="000000"/>
          <w:spacing w:val="-1"/>
        </w:rPr>
        <w:t xml:space="preserve"> уметь работать над проектом в команде, эффективно распределять обязанности.</w:t>
      </w:r>
    </w:p>
    <w:p w14:paraId="00EA7370" w14:textId="77777777" w:rsidR="00C77AE7" w:rsidRDefault="00C77AE7" w:rsidP="00AC11AF">
      <w:pPr>
        <w:suppressAutoHyphens/>
        <w:ind w:left="709"/>
        <w:rPr>
          <w:b/>
          <w:lang w:eastAsia="ar-SA"/>
        </w:rPr>
      </w:pPr>
    </w:p>
    <w:p w14:paraId="3D5B4350" w14:textId="77777777" w:rsidR="00AC11AF" w:rsidRPr="00AC11AF" w:rsidRDefault="00AC11AF" w:rsidP="00C77AE7">
      <w:pPr>
        <w:suppressAutoHyphens/>
        <w:ind w:left="284"/>
        <w:rPr>
          <w:lang w:eastAsia="ar-SA"/>
        </w:rPr>
      </w:pPr>
      <w:r w:rsidRPr="00AC11AF">
        <w:rPr>
          <w:b/>
          <w:lang w:eastAsia="ar-SA"/>
        </w:rPr>
        <w:t>Предметными результатами</w:t>
      </w:r>
      <w:r w:rsidRPr="00AC11AF">
        <w:rPr>
          <w:lang w:eastAsia="ar-SA"/>
        </w:rPr>
        <w:t xml:space="preserve"> изучения курса «Робототехника» является формирование следующих знаний и умений: </w:t>
      </w:r>
    </w:p>
    <w:p w14:paraId="713233AB" w14:textId="77777777" w:rsidR="00AC11AF" w:rsidRPr="00AC11AF" w:rsidRDefault="00AC11AF" w:rsidP="00AC11AF">
      <w:pPr>
        <w:suppressAutoHyphens/>
      </w:pPr>
      <w:r w:rsidRPr="00AC11AF">
        <w:rPr>
          <w:b/>
          <w:i/>
          <w:lang w:eastAsia="ar-SA"/>
        </w:rPr>
        <w:t xml:space="preserve">      </w:t>
      </w:r>
      <w:r w:rsidRPr="00AC11AF">
        <w:t xml:space="preserve">ЗНАТЬ: </w:t>
      </w:r>
    </w:p>
    <w:p w14:paraId="2DF52A19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правила безопасной работы; </w:t>
      </w:r>
    </w:p>
    <w:p w14:paraId="315CC80A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основные компоненты конструкторов ЛЕГО; </w:t>
      </w:r>
    </w:p>
    <w:p w14:paraId="4F7301FF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конструктивные особенности различных моделей, сооружений и механизмов; </w:t>
      </w:r>
    </w:p>
    <w:p w14:paraId="0A206FBA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компьютерную среду, включающую в себя графический язык программирования; </w:t>
      </w:r>
    </w:p>
    <w:p w14:paraId="196AEF1D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виды подвижных и неподвижных соединений в конструкторе; </w:t>
      </w:r>
      <w:r w:rsidRPr="00AC11AF">
        <w:br/>
        <w:t xml:space="preserve">основные приемы конструирования роботов; </w:t>
      </w:r>
    </w:p>
    <w:p w14:paraId="3663FC62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конструктивные особенности различных роботов; </w:t>
      </w:r>
    </w:p>
    <w:p w14:paraId="34D61511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как передавать программы в RCX; </w:t>
      </w:r>
    </w:p>
    <w:p w14:paraId="13F3025F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как использовать созданные программы; </w:t>
      </w:r>
    </w:p>
    <w:p w14:paraId="6CAEBE24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14:paraId="06C15DCC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14:paraId="4338122F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создавать программы на компьютере для различных роботов; </w:t>
      </w:r>
    </w:p>
    <w:p w14:paraId="591E5BF5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корректировать программы при необходимости; </w:t>
      </w:r>
    </w:p>
    <w:p w14:paraId="7CBA9965" w14:textId="77777777" w:rsidR="00AC11AF" w:rsidRPr="00AC11AF" w:rsidRDefault="00AC11AF" w:rsidP="00AC11AF">
      <w:pPr>
        <w:numPr>
          <w:ilvl w:val="0"/>
          <w:numId w:val="7"/>
        </w:numPr>
        <w:suppressAutoHyphens/>
        <w:ind w:left="714" w:hanging="357"/>
      </w:pPr>
      <w:r w:rsidRPr="00AC11AF">
        <w:t xml:space="preserve">демонстрировать технические возможности роботов; </w:t>
      </w:r>
    </w:p>
    <w:p w14:paraId="1D9BBE44" w14:textId="77777777" w:rsidR="00AC11AF" w:rsidRPr="00AC11AF" w:rsidRDefault="00AC11AF" w:rsidP="00AC11AF">
      <w:pPr>
        <w:suppressAutoHyphens/>
      </w:pPr>
      <w:r w:rsidRPr="00AC11AF">
        <w:t xml:space="preserve">      УМЕТЬ: </w:t>
      </w:r>
    </w:p>
    <w:p w14:paraId="7ADEF2DE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lang w:eastAsia="en-US"/>
        </w:rPr>
      </w:pPr>
      <w:r w:rsidRPr="00AC11AF">
        <w:rPr>
          <w:rFonts w:eastAsia="Calibri"/>
          <w:color w:val="080808"/>
          <w:lang w:eastAsia="en-US"/>
        </w:rPr>
        <w:lastRenderedPageBreak/>
        <w:t>Принимать или намечать учебную задачу, ее конечную цель.</w:t>
      </w:r>
    </w:p>
    <w:p w14:paraId="56182961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b/>
          <w:lang w:eastAsia="en-US"/>
        </w:rPr>
      </w:pPr>
      <w:r w:rsidRPr="00AC11AF">
        <w:rPr>
          <w:rFonts w:eastAsia="Calibri"/>
          <w:color w:val="080808"/>
          <w:lang w:eastAsia="en-US"/>
        </w:rPr>
        <w:t>Прогнозировать результаты работы.</w:t>
      </w:r>
    </w:p>
    <w:p w14:paraId="77F85C74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b/>
          <w:lang w:eastAsia="en-US"/>
        </w:rPr>
      </w:pPr>
      <w:r w:rsidRPr="00AC11AF">
        <w:rPr>
          <w:rFonts w:eastAsia="Calibri"/>
          <w:color w:val="080808"/>
          <w:lang w:eastAsia="en-US"/>
        </w:rPr>
        <w:t>Планировать ход выполнения задания.</w:t>
      </w:r>
    </w:p>
    <w:p w14:paraId="0DFFD5C4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b/>
          <w:lang w:eastAsia="en-US"/>
        </w:rPr>
      </w:pPr>
      <w:r w:rsidRPr="00AC11AF">
        <w:rPr>
          <w:rFonts w:eastAsia="Calibri"/>
          <w:color w:val="080808"/>
          <w:lang w:eastAsia="en-US"/>
        </w:rPr>
        <w:t>Рационально выполнять задание.</w:t>
      </w:r>
    </w:p>
    <w:p w14:paraId="2AB86AFD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Руководить работой группы или коллектива.</w:t>
      </w:r>
    </w:p>
    <w:p w14:paraId="7FED3AE2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b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Высказываться устно в виде сообщения или доклада.</w:t>
      </w:r>
    </w:p>
    <w:p w14:paraId="4AF8DB2C" w14:textId="77777777" w:rsidR="00AC11AF" w:rsidRPr="00AC11AF" w:rsidRDefault="00AC11AF" w:rsidP="00AC11AF">
      <w:pPr>
        <w:numPr>
          <w:ilvl w:val="0"/>
          <w:numId w:val="8"/>
        </w:numPr>
        <w:suppressAutoHyphens/>
        <w:ind w:left="426" w:firstLine="0"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Высказываться устно в виде рецензии ответа товарища.</w:t>
      </w:r>
    </w:p>
    <w:p w14:paraId="47FD168D" w14:textId="77777777" w:rsidR="00AC11AF" w:rsidRPr="00C77AE7" w:rsidRDefault="00AC11AF" w:rsidP="00C77AE7">
      <w:pPr>
        <w:pStyle w:val="a5"/>
        <w:numPr>
          <w:ilvl w:val="0"/>
          <w:numId w:val="8"/>
        </w:numPr>
        <w:rPr>
          <w:b/>
          <w:lang w:eastAsia="ar-SA"/>
        </w:rPr>
      </w:pPr>
      <w:r w:rsidRPr="00AC11AF">
        <w:rPr>
          <w:lang w:eastAsia="ar-SA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14:paraId="53570AD2" w14:textId="77777777" w:rsidR="00AC11AF" w:rsidRPr="00AC11AF" w:rsidRDefault="00AC11AF" w:rsidP="00C77AE7">
      <w:pPr>
        <w:pStyle w:val="a5"/>
        <w:numPr>
          <w:ilvl w:val="0"/>
          <w:numId w:val="8"/>
        </w:numPr>
        <w:suppressAutoHyphens/>
        <w:rPr>
          <w:lang w:eastAsia="ar-SA"/>
        </w:rPr>
      </w:pPr>
      <w:r w:rsidRPr="00AC11AF">
        <w:rPr>
          <w:lang w:eastAsia="ar-SA"/>
        </w:rPr>
        <w:t>Осуществлять простейшие операции с файлами;</w:t>
      </w:r>
    </w:p>
    <w:p w14:paraId="4D46EDD5" w14:textId="77777777" w:rsidR="00C77AE7" w:rsidRDefault="00C77AE7" w:rsidP="00C77AE7">
      <w:pPr>
        <w:pStyle w:val="a5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З</w:t>
      </w:r>
      <w:r w:rsidR="00AC11AF" w:rsidRPr="00AC11AF">
        <w:rPr>
          <w:lang w:eastAsia="ar-SA"/>
        </w:rPr>
        <w:t xml:space="preserve">апускать прикладные программы, редакторы, тренажеры; </w:t>
      </w:r>
    </w:p>
    <w:p w14:paraId="351EF286" w14:textId="77777777" w:rsidR="00C77AE7" w:rsidRDefault="00AC11AF" w:rsidP="00C77AE7">
      <w:pPr>
        <w:pStyle w:val="a5"/>
        <w:numPr>
          <w:ilvl w:val="0"/>
          <w:numId w:val="8"/>
        </w:numPr>
        <w:rPr>
          <w:lang w:eastAsia="ar-SA"/>
        </w:rPr>
      </w:pPr>
      <w:r w:rsidRPr="00AC11AF">
        <w:rPr>
          <w:lang w:eastAsia="ar-SA"/>
        </w:rPr>
        <w:t>Представлять одну и ту же информацию различными способами;</w:t>
      </w:r>
    </w:p>
    <w:p w14:paraId="7F4AD8F7" w14:textId="77777777" w:rsidR="00C77AE7" w:rsidRDefault="00AC11AF" w:rsidP="00C77AE7">
      <w:pPr>
        <w:pStyle w:val="a5"/>
        <w:numPr>
          <w:ilvl w:val="0"/>
          <w:numId w:val="8"/>
        </w:numPr>
        <w:rPr>
          <w:lang w:eastAsia="ar-SA"/>
        </w:rPr>
      </w:pPr>
      <w:r w:rsidRPr="00AC11AF">
        <w:rPr>
          <w:lang w:eastAsia="ar-SA"/>
        </w:rPr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14:paraId="75727736" w14:textId="77777777" w:rsidR="00C77AE7" w:rsidRDefault="00AC11AF" w:rsidP="00C77AE7">
      <w:pPr>
        <w:pStyle w:val="a5"/>
        <w:numPr>
          <w:ilvl w:val="0"/>
          <w:numId w:val="8"/>
        </w:numPr>
        <w:rPr>
          <w:lang w:eastAsia="ar-SA"/>
        </w:rPr>
      </w:pPr>
      <w:r w:rsidRPr="00AC11AF">
        <w:rPr>
          <w:lang w:eastAsia="ar-SA"/>
        </w:rPr>
        <w:t>Устройство компьютера на уровне пользователя;</w:t>
      </w:r>
    </w:p>
    <w:p w14:paraId="435439A5" w14:textId="77777777" w:rsidR="00C77AE7" w:rsidRDefault="00AC11AF" w:rsidP="00C77AE7">
      <w:pPr>
        <w:pStyle w:val="a5"/>
        <w:numPr>
          <w:ilvl w:val="0"/>
          <w:numId w:val="8"/>
        </w:numPr>
        <w:rPr>
          <w:lang w:eastAsia="ar-SA"/>
        </w:rPr>
      </w:pPr>
      <w:r w:rsidRPr="00AC11AF">
        <w:rPr>
          <w:lang w:eastAsia="ar-SA"/>
        </w:rPr>
        <w:t xml:space="preserve">Основные понятия, использующие в робототехнике: микрокомпьютер, датчик, сенсор, порт, разъем, ультразвук, </w:t>
      </w:r>
      <w:r w:rsidRPr="00C77AE7">
        <w:rPr>
          <w:lang w:val="en-US" w:eastAsia="ar-SA"/>
        </w:rPr>
        <w:t>USB</w:t>
      </w:r>
      <w:r w:rsidRPr="00AC11AF">
        <w:rPr>
          <w:lang w:eastAsia="ar-SA"/>
        </w:rPr>
        <w:t>-кабель, интерфейс, иконка, программное обеспечение, меню, подменю, панель инструментов;</w:t>
      </w:r>
    </w:p>
    <w:p w14:paraId="11343F7E" w14:textId="77777777" w:rsidR="00AC11AF" w:rsidRPr="00AC11AF" w:rsidRDefault="00AC11AF" w:rsidP="00C77AE7">
      <w:pPr>
        <w:pStyle w:val="a5"/>
        <w:numPr>
          <w:ilvl w:val="0"/>
          <w:numId w:val="8"/>
        </w:numPr>
        <w:rPr>
          <w:lang w:eastAsia="ar-SA"/>
        </w:rPr>
      </w:pPr>
      <w:r w:rsidRPr="00AC11AF">
        <w:rPr>
          <w:lang w:eastAsia="ar-SA"/>
        </w:rPr>
        <w:t>Инт</w:t>
      </w:r>
      <w:r>
        <w:rPr>
          <w:lang w:eastAsia="ar-SA"/>
        </w:rPr>
        <w:t>ерфейс программного обеспечения</w:t>
      </w:r>
      <w:r w:rsidRPr="00C77AE7">
        <w:rPr>
          <w:b/>
          <w:lang w:eastAsia="ar-SA"/>
        </w:rPr>
        <w:t>.</w:t>
      </w:r>
    </w:p>
    <w:p w14:paraId="1C74825E" w14:textId="77777777" w:rsidR="00AC11AF" w:rsidRPr="00AC11AF" w:rsidRDefault="00AC11AF" w:rsidP="00AC11AF">
      <w:pPr>
        <w:rPr>
          <w:rFonts w:eastAsia="Calibri"/>
          <w:color w:val="080808"/>
          <w:lang w:eastAsia="en-US"/>
        </w:rPr>
      </w:pPr>
    </w:p>
    <w:p w14:paraId="3CBA0F77" w14:textId="77777777" w:rsidR="00AC11AF" w:rsidRPr="00AC11AF" w:rsidRDefault="00AC11AF" w:rsidP="00AC11AF">
      <w:pPr>
        <w:rPr>
          <w:rFonts w:eastAsia="Calibri"/>
          <w:b/>
          <w:color w:val="080808"/>
          <w:lang w:eastAsia="en-US"/>
        </w:rPr>
      </w:pPr>
      <w:r w:rsidRPr="00AC11AF">
        <w:rPr>
          <w:rFonts w:eastAsia="Calibri"/>
          <w:b/>
          <w:color w:val="080808"/>
          <w:lang w:eastAsia="en-US"/>
        </w:rPr>
        <w:t>Учебно-информационные умения:</w:t>
      </w:r>
    </w:p>
    <w:p w14:paraId="48F00E5D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Понимать и пересказывать</w:t>
      </w:r>
      <w:r>
        <w:rPr>
          <w:rFonts w:eastAsia="Calibri"/>
          <w:color w:val="080808"/>
          <w:lang w:eastAsia="en-US"/>
        </w:rPr>
        <w:t xml:space="preserve"> прочитанное (после объяснения);</w:t>
      </w:r>
    </w:p>
    <w:p w14:paraId="3C63E039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Находи</w:t>
      </w:r>
      <w:r>
        <w:rPr>
          <w:rFonts w:eastAsia="Calibri"/>
          <w:color w:val="080808"/>
          <w:lang w:eastAsia="en-US"/>
        </w:rPr>
        <w:t>ть нужную информацию в учебнике;</w:t>
      </w:r>
    </w:p>
    <w:p w14:paraId="5E9DCDC3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>
        <w:rPr>
          <w:rFonts w:eastAsia="Calibri"/>
          <w:color w:val="080808"/>
          <w:lang w:eastAsia="en-US"/>
        </w:rPr>
        <w:t>Выделять главное в тексте;</w:t>
      </w:r>
    </w:p>
    <w:p w14:paraId="66EB909F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Работать со справочн</w:t>
      </w:r>
      <w:r>
        <w:rPr>
          <w:rFonts w:eastAsia="Calibri"/>
          <w:color w:val="080808"/>
          <w:lang w:eastAsia="en-US"/>
        </w:rPr>
        <w:t>ой и дополнительной литературой;</w:t>
      </w:r>
    </w:p>
    <w:p w14:paraId="76181B58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Представить основное содержание текста в виде</w:t>
      </w:r>
      <w:r>
        <w:rPr>
          <w:rFonts w:eastAsia="Calibri"/>
          <w:color w:val="080808"/>
          <w:lang w:eastAsia="en-US"/>
        </w:rPr>
        <w:t xml:space="preserve"> тезисов;</w:t>
      </w:r>
    </w:p>
    <w:p w14:paraId="15DDFB47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Усваи</w:t>
      </w:r>
      <w:r>
        <w:rPr>
          <w:rFonts w:eastAsia="Calibri"/>
          <w:color w:val="080808"/>
          <w:lang w:eastAsia="en-US"/>
        </w:rPr>
        <w:t>вать информацию со слов учителя;</w:t>
      </w:r>
    </w:p>
    <w:p w14:paraId="7FFD9374" w14:textId="77777777" w:rsidR="00AC11AF" w:rsidRP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Усваи</w:t>
      </w:r>
      <w:r>
        <w:rPr>
          <w:rFonts w:eastAsia="Calibri"/>
          <w:color w:val="080808"/>
          <w:lang w:eastAsia="en-US"/>
        </w:rPr>
        <w:t>вать информацию с помощью диска;</w:t>
      </w:r>
    </w:p>
    <w:p w14:paraId="3E0EBFFA" w14:textId="77777777" w:rsidR="00AC11AF" w:rsidRDefault="00AC11AF" w:rsidP="00AC11AF">
      <w:pPr>
        <w:pStyle w:val="a5"/>
        <w:numPr>
          <w:ilvl w:val="0"/>
          <w:numId w:val="19"/>
        </w:numPr>
        <w:suppressAutoHyphens/>
        <w:rPr>
          <w:rFonts w:eastAsia="Calibri"/>
          <w:color w:val="080808"/>
          <w:lang w:eastAsia="en-US"/>
        </w:rPr>
      </w:pPr>
      <w:r w:rsidRPr="00AC11AF">
        <w:rPr>
          <w:rFonts w:eastAsia="Calibri"/>
          <w:color w:val="080808"/>
          <w:lang w:eastAsia="en-US"/>
        </w:rPr>
        <w:t>Усваивать информацию с помощью компьютера.</w:t>
      </w:r>
    </w:p>
    <w:p w14:paraId="56E7B6F5" w14:textId="77777777" w:rsidR="006C477A" w:rsidRPr="00AC11AF" w:rsidRDefault="006C477A" w:rsidP="006C477A">
      <w:pPr>
        <w:pStyle w:val="a5"/>
        <w:suppressAutoHyphens/>
        <w:rPr>
          <w:rFonts w:eastAsia="Calibri"/>
          <w:color w:val="080808"/>
          <w:lang w:eastAsia="en-US"/>
        </w:rPr>
      </w:pPr>
    </w:p>
    <w:p w14:paraId="1262A661" w14:textId="77777777" w:rsidR="00AC11AF" w:rsidRPr="00C77AE7" w:rsidRDefault="00C77AE7" w:rsidP="00C86BBF">
      <w:pPr>
        <w:keepNext/>
        <w:suppressAutoHyphens/>
        <w:outlineLvl w:val="0"/>
        <w:rPr>
          <w:rFonts w:eastAsia="Calibri"/>
          <w:b/>
          <w:color w:val="080808"/>
          <w:lang w:eastAsia="en-US"/>
        </w:rPr>
      </w:pPr>
      <w:r w:rsidRPr="00C77AE7">
        <w:rPr>
          <w:rFonts w:eastAsia="Calibri"/>
          <w:b/>
          <w:color w:val="080808"/>
          <w:lang w:eastAsia="en-US"/>
        </w:rPr>
        <w:t>Форма контроля</w:t>
      </w:r>
    </w:p>
    <w:p w14:paraId="6D9594C1" w14:textId="77777777" w:rsidR="00AC11AF" w:rsidRPr="00AC11AF" w:rsidRDefault="00AC11AF" w:rsidP="00C442A8">
      <w:pPr>
        <w:ind w:firstLine="851"/>
      </w:pPr>
      <w:r w:rsidRPr="00AC11AF">
        <w:t xml:space="preserve">В качестве домашнего задания предлагаются задания для учащихся по сбору и изучению </w:t>
      </w:r>
      <w:r w:rsidR="00142F05">
        <w:t>информации по выбранной теме; выяснение технической задачи, о</w:t>
      </w:r>
      <w:r w:rsidRPr="00AC11AF">
        <w:t>пределение п</w:t>
      </w:r>
      <w:r w:rsidR="00142F05">
        <w:t>утей решения технической задачи.</w:t>
      </w:r>
    </w:p>
    <w:p w14:paraId="1E788ED3" w14:textId="77777777" w:rsidR="00C442A8" w:rsidRPr="00C442A8" w:rsidRDefault="00AC11AF" w:rsidP="00C442A8">
      <w:pPr>
        <w:pStyle w:val="a7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2A8">
        <w:rPr>
          <w:rFonts w:ascii="Times New Roman" w:eastAsia="Times New Roman" w:hAnsi="Times New Roman"/>
          <w:sz w:val="24"/>
          <w:szCs w:val="24"/>
          <w:lang w:eastAsia="ru-RU"/>
        </w:rPr>
        <w:t>Контроль осуществляется в форме творческих проектов, самостоятельной разработки работ.</w:t>
      </w:r>
      <w:r w:rsidR="00C442A8" w:rsidRPr="00C442A8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Работая над созданием роботов, получая первые знания о простых механизмах, основах физики и механики, ученик сможет сделать определённый выбор: интересно ли ему дальнейшее изучение этих наук, развитие своих знаний и навыков в механике и физике или этих первичных понятий ему достаточно для дальнейшей самореализации.</w:t>
      </w:r>
    </w:p>
    <w:p w14:paraId="120BFEE9" w14:textId="77777777" w:rsidR="00AC11AF" w:rsidRPr="00AC11AF" w:rsidRDefault="00AC11AF" w:rsidP="00142F05"/>
    <w:p w14:paraId="713EE458" w14:textId="77777777" w:rsidR="00AC11AF" w:rsidRPr="00AC11AF" w:rsidRDefault="00AC11AF" w:rsidP="00AC11AF">
      <w:pPr>
        <w:spacing w:line="360" w:lineRule="auto"/>
        <w:ind w:firstLine="709"/>
        <w:rPr>
          <w:b/>
        </w:rPr>
      </w:pPr>
    </w:p>
    <w:p w14:paraId="14CAEA8C" w14:textId="77777777" w:rsidR="00AC11AF" w:rsidRDefault="00AC11AF" w:rsidP="00AC11AF">
      <w:pPr>
        <w:spacing w:line="360" w:lineRule="auto"/>
        <w:ind w:left="720" w:firstLine="696"/>
        <w:rPr>
          <w:b/>
          <w:kern w:val="24"/>
        </w:rPr>
      </w:pPr>
    </w:p>
    <w:p w14:paraId="4794C9F6" w14:textId="77777777" w:rsidR="00142F05" w:rsidRDefault="00142F05" w:rsidP="00AC11AF">
      <w:pPr>
        <w:spacing w:line="360" w:lineRule="auto"/>
        <w:ind w:left="720" w:firstLine="696"/>
        <w:rPr>
          <w:b/>
          <w:kern w:val="24"/>
        </w:rPr>
      </w:pPr>
    </w:p>
    <w:p w14:paraId="3214B8B0" w14:textId="77777777" w:rsidR="00142F05" w:rsidRDefault="00142F05" w:rsidP="00AC11AF">
      <w:pPr>
        <w:spacing w:line="360" w:lineRule="auto"/>
        <w:ind w:left="720" w:firstLine="696"/>
        <w:rPr>
          <w:b/>
          <w:kern w:val="24"/>
        </w:rPr>
      </w:pPr>
    </w:p>
    <w:p w14:paraId="5FFDF501" w14:textId="77777777" w:rsidR="00142F05" w:rsidRDefault="00142F05" w:rsidP="00AC11AF">
      <w:pPr>
        <w:spacing w:line="360" w:lineRule="auto"/>
        <w:ind w:left="720" w:firstLine="696"/>
        <w:rPr>
          <w:b/>
          <w:kern w:val="24"/>
        </w:rPr>
      </w:pPr>
    </w:p>
    <w:p w14:paraId="2CAD02A1" w14:textId="77777777" w:rsidR="00142F05" w:rsidRDefault="00142F05" w:rsidP="00B72FD5">
      <w:pPr>
        <w:spacing w:line="360" w:lineRule="auto"/>
        <w:rPr>
          <w:b/>
          <w:kern w:val="24"/>
        </w:rPr>
      </w:pPr>
    </w:p>
    <w:p w14:paraId="044A971C" w14:textId="77777777" w:rsidR="00142F05" w:rsidRDefault="00142F05" w:rsidP="00AC11AF">
      <w:pPr>
        <w:spacing w:line="360" w:lineRule="auto"/>
        <w:ind w:left="720" w:firstLine="696"/>
        <w:rPr>
          <w:b/>
          <w:kern w:val="24"/>
        </w:rPr>
      </w:pPr>
    </w:p>
    <w:p w14:paraId="3C93BEA0" w14:textId="77777777" w:rsidR="00142F05" w:rsidRPr="00AC11AF" w:rsidRDefault="00142F05" w:rsidP="00C86BBF">
      <w:pPr>
        <w:rPr>
          <w:b/>
          <w:kern w:val="24"/>
        </w:rPr>
      </w:pPr>
    </w:p>
    <w:p w14:paraId="0B04D579" w14:textId="77777777" w:rsidR="00AC11AF" w:rsidRDefault="00C86BBF" w:rsidP="00142F0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bookmarkStart w:id="1" w:name="__RefHeading__30_2100972868"/>
      <w:bookmarkEnd w:id="1"/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lastRenderedPageBreak/>
        <w:t>V</w:t>
      </w:r>
      <w:r w:rsidR="00AC11AF" w:rsidRPr="00AC11AF">
        <w:rPr>
          <w:rFonts w:ascii="Times New Roman" w:hAnsi="Times New Roman" w:cs="Times New Roman"/>
          <w:kern w:val="24"/>
          <w:sz w:val="24"/>
          <w:szCs w:val="24"/>
        </w:rPr>
        <w:t>. Условия реализации программы</w:t>
      </w:r>
    </w:p>
    <w:p w14:paraId="537E3229" w14:textId="77777777" w:rsidR="00142F05" w:rsidRPr="00142F05" w:rsidRDefault="00142F05" w:rsidP="00142F05">
      <w:pPr>
        <w:rPr>
          <w:lang w:eastAsia="zh-CN"/>
        </w:rPr>
      </w:pPr>
    </w:p>
    <w:p w14:paraId="2B57395F" w14:textId="77777777" w:rsidR="00AC11AF" w:rsidRPr="00142F05" w:rsidRDefault="00AC11AF" w:rsidP="00142F05">
      <w:pPr>
        <w:rPr>
          <w:b/>
        </w:rPr>
      </w:pPr>
      <w:r w:rsidRPr="00AC11AF">
        <w:rPr>
          <w:b/>
        </w:rPr>
        <w:t>Категория слушателей, для которых предназначена программа</w:t>
      </w:r>
      <w:r w:rsidR="00142F05">
        <w:rPr>
          <w:b/>
        </w:rPr>
        <w:t xml:space="preserve">: </w:t>
      </w:r>
      <w:r w:rsidRPr="00AC11AF">
        <w:t>учащ</w:t>
      </w:r>
      <w:r w:rsidR="00142F05">
        <w:t>иеся 5г класса</w:t>
      </w:r>
      <w:r w:rsidRPr="00AC11AF">
        <w:t xml:space="preserve"> М</w:t>
      </w:r>
      <w:r w:rsidR="00142F05">
        <w:t>А</w:t>
      </w:r>
      <w:r w:rsidRPr="00AC11AF">
        <w:t xml:space="preserve">ОУ СОШ </w:t>
      </w:r>
      <w:r w:rsidR="00142F05">
        <w:t>№3 г.Верхняя Пышма</w:t>
      </w:r>
      <w:r w:rsidRPr="00AC11AF">
        <w:t xml:space="preserve">, которые впервые будут знакомиться с LEGO – технологиями. Занятия проводятся </w:t>
      </w:r>
      <w:r w:rsidR="00142F05">
        <w:t>по подгруппам.</w:t>
      </w:r>
    </w:p>
    <w:p w14:paraId="4C40A942" w14:textId="77777777" w:rsidR="00AC11AF" w:rsidRPr="00AC11AF" w:rsidRDefault="00AC11AF" w:rsidP="00142F05">
      <w:pPr>
        <w:rPr>
          <w:rFonts w:eastAsia="Calibri"/>
          <w:b/>
          <w:lang w:eastAsia="en-US"/>
        </w:rPr>
      </w:pPr>
      <w:r w:rsidRPr="00AC11AF">
        <w:rPr>
          <w:rFonts w:eastAsia="Calibri"/>
          <w:b/>
          <w:lang w:eastAsia="en-US"/>
        </w:rPr>
        <w:t>Виды и направления деятельности</w:t>
      </w:r>
    </w:p>
    <w:p w14:paraId="67AA2835" w14:textId="77777777" w:rsidR="00AC11AF" w:rsidRPr="00AC11AF" w:rsidRDefault="00AC11AF" w:rsidP="00142F05">
      <w:r w:rsidRPr="00AC11AF">
        <w:t>Основные методы обучения, применяемые в прохождении программы в школе:</w:t>
      </w:r>
    </w:p>
    <w:p w14:paraId="05D5744A" w14:textId="77777777" w:rsidR="00AC11AF" w:rsidRPr="00AC11AF" w:rsidRDefault="00AC11AF" w:rsidP="00142F05">
      <w:pPr>
        <w:numPr>
          <w:ilvl w:val="0"/>
          <w:numId w:val="5"/>
        </w:numPr>
      </w:pPr>
      <w:r w:rsidRPr="00AC11AF">
        <w:t>Устный.</w:t>
      </w:r>
    </w:p>
    <w:p w14:paraId="68DAF819" w14:textId="77777777" w:rsidR="00AC11AF" w:rsidRPr="00AC11AF" w:rsidRDefault="00AC11AF" w:rsidP="00142F05">
      <w:pPr>
        <w:numPr>
          <w:ilvl w:val="0"/>
          <w:numId w:val="5"/>
        </w:numPr>
      </w:pPr>
      <w:r w:rsidRPr="00AC11AF">
        <w:t>Проблемный.</w:t>
      </w:r>
    </w:p>
    <w:p w14:paraId="336CC048" w14:textId="77777777" w:rsidR="00AC11AF" w:rsidRPr="00AC11AF" w:rsidRDefault="00AC11AF" w:rsidP="00142F05">
      <w:pPr>
        <w:numPr>
          <w:ilvl w:val="0"/>
          <w:numId w:val="5"/>
        </w:numPr>
      </w:pPr>
      <w:r w:rsidRPr="00AC11AF">
        <w:t>Частично-поисковый.</w:t>
      </w:r>
    </w:p>
    <w:p w14:paraId="6E1964E4" w14:textId="77777777" w:rsidR="00AC11AF" w:rsidRPr="00AC11AF" w:rsidRDefault="00AC11AF" w:rsidP="00142F05">
      <w:pPr>
        <w:numPr>
          <w:ilvl w:val="0"/>
          <w:numId w:val="5"/>
        </w:numPr>
      </w:pPr>
      <w:r w:rsidRPr="00AC11AF">
        <w:t>Исследовательский.</w:t>
      </w:r>
    </w:p>
    <w:p w14:paraId="5F407DC1" w14:textId="77777777" w:rsidR="00AC11AF" w:rsidRDefault="00AC11AF" w:rsidP="00142F05">
      <w:pPr>
        <w:numPr>
          <w:ilvl w:val="0"/>
          <w:numId w:val="5"/>
        </w:numPr>
      </w:pPr>
      <w:r w:rsidRPr="00AC11AF">
        <w:t>Проектный.</w:t>
      </w:r>
    </w:p>
    <w:p w14:paraId="482549ED" w14:textId="77777777" w:rsidR="006C477A" w:rsidRPr="00AC11AF" w:rsidRDefault="006C477A" w:rsidP="006C477A">
      <w:pPr>
        <w:ind w:left="1560"/>
      </w:pPr>
    </w:p>
    <w:p w14:paraId="5991E9C1" w14:textId="77777777" w:rsidR="00AC11AF" w:rsidRPr="00AC11AF" w:rsidRDefault="00AC11AF" w:rsidP="00142F05">
      <w:pPr>
        <w:rPr>
          <w:b/>
        </w:rPr>
      </w:pPr>
      <w:r w:rsidRPr="00AC11AF">
        <w:rPr>
          <w:b/>
        </w:rPr>
        <w:t>Основные формы и приемы работы с учащимися:</w:t>
      </w:r>
    </w:p>
    <w:p w14:paraId="4DC17717" w14:textId="77777777" w:rsidR="00AC11AF" w:rsidRP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Беседа</w:t>
      </w:r>
    </w:p>
    <w:p w14:paraId="12028F5D" w14:textId="77777777" w:rsidR="00AC11AF" w:rsidRP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Ролевая игра</w:t>
      </w:r>
    </w:p>
    <w:p w14:paraId="0742ACBE" w14:textId="77777777" w:rsidR="00AC11AF" w:rsidRP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Познавательная игра</w:t>
      </w:r>
    </w:p>
    <w:p w14:paraId="23E9B337" w14:textId="77777777" w:rsidR="00AC11AF" w:rsidRP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Задание по образцу (с использованием инструкции)</w:t>
      </w:r>
    </w:p>
    <w:p w14:paraId="578D15AD" w14:textId="77777777" w:rsidR="00AC11AF" w:rsidRP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Творческое моделирование (создание модели-рисунка)</w:t>
      </w:r>
    </w:p>
    <w:p w14:paraId="5A857FBD" w14:textId="77777777" w:rsidR="00AC11AF" w:rsidRP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Викторина</w:t>
      </w:r>
    </w:p>
    <w:p w14:paraId="4E825318" w14:textId="77777777" w:rsidR="00AC11AF" w:rsidRDefault="00AC11AF" w:rsidP="00142F05">
      <w:pPr>
        <w:numPr>
          <w:ilvl w:val="1"/>
          <w:numId w:val="2"/>
        </w:numPr>
        <w:tabs>
          <w:tab w:val="left" w:pos="1800"/>
        </w:tabs>
        <w:suppressAutoHyphens/>
        <w:ind w:left="540" w:firstLine="709"/>
      </w:pPr>
      <w:r w:rsidRPr="00AC11AF">
        <w:t>Проект</w:t>
      </w:r>
    </w:p>
    <w:p w14:paraId="78BAACF6" w14:textId="77777777" w:rsidR="006C477A" w:rsidRPr="00AC11AF" w:rsidRDefault="006C477A" w:rsidP="006C477A">
      <w:pPr>
        <w:tabs>
          <w:tab w:val="left" w:pos="1800"/>
        </w:tabs>
        <w:suppressAutoHyphens/>
        <w:ind w:left="1249"/>
      </w:pPr>
    </w:p>
    <w:p w14:paraId="2C8A5321" w14:textId="77777777" w:rsidR="00AC11AF" w:rsidRPr="00AC11AF" w:rsidRDefault="00AC11AF" w:rsidP="00142F05">
      <w:pPr>
        <w:tabs>
          <w:tab w:val="left" w:pos="1800"/>
        </w:tabs>
        <w:suppressAutoHyphens/>
      </w:pPr>
      <w:r w:rsidRPr="00AC11AF">
        <w:rPr>
          <w:b/>
        </w:rPr>
        <w:t>Материально-техническое оснащение образовательного процесса:</w:t>
      </w:r>
    </w:p>
    <w:p w14:paraId="51A3D2E8" w14:textId="77777777" w:rsidR="00AC11AF" w:rsidRPr="00AC11AF" w:rsidRDefault="00AC11AF" w:rsidP="00142F05">
      <w:pPr>
        <w:numPr>
          <w:ilvl w:val="0"/>
          <w:numId w:val="3"/>
        </w:numPr>
        <w:tabs>
          <w:tab w:val="left" w:pos="1800"/>
        </w:tabs>
        <w:suppressAutoHyphens/>
        <w:ind w:left="540" w:firstLine="709"/>
      </w:pPr>
      <w:r w:rsidRPr="00AC11AF">
        <w:t>Конструктор Lego Education, технологические карты, книга с инструкциями</w:t>
      </w:r>
    </w:p>
    <w:p w14:paraId="14DEF7C9" w14:textId="77777777" w:rsidR="00AC11AF" w:rsidRDefault="00AC11AF" w:rsidP="00142F05">
      <w:pPr>
        <w:numPr>
          <w:ilvl w:val="0"/>
          <w:numId w:val="3"/>
        </w:numPr>
        <w:tabs>
          <w:tab w:val="left" w:pos="1800"/>
        </w:tabs>
        <w:suppressAutoHyphens/>
        <w:ind w:left="540" w:firstLine="709"/>
      </w:pPr>
      <w:r w:rsidRPr="00AC11AF">
        <w:t>Компьютер, проектор, экран</w:t>
      </w:r>
    </w:p>
    <w:p w14:paraId="48D483E7" w14:textId="77777777" w:rsidR="006C477A" w:rsidRPr="00AC11AF" w:rsidRDefault="006C477A" w:rsidP="006C477A">
      <w:pPr>
        <w:tabs>
          <w:tab w:val="left" w:pos="1800"/>
        </w:tabs>
        <w:suppressAutoHyphens/>
        <w:ind w:left="1249"/>
      </w:pPr>
    </w:p>
    <w:p w14:paraId="1BD5235D" w14:textId="77777777" w:rsidR="00AC11AF" w:rsidRPr="00142F05" w:rsidRDefault="00AC11AF" w:rsidP="00142F05">
      <w:pPr>
        <w:tabs>
          <w:tab w:val="left" w:pos="1800"/>
        </w:tabs>
        <w:suppressAutoHyphens/>
        <w:rPr>
          <w:b/>
        </w:rPr>
      </w:pPr>
      <w:r w:rsidRPr="00AC11AF">
        <w:rPr>
          <w:b/>
        </w:rPr>
        <w:t>Этапы изучения</w:t>
      </w:r>
    </w:p>
    <w:p w14:paraId="5ABA7695" w14:textId="77777777" w:rsidR="00AC11AF" w:rsidRPr="00AC11AF" w:rsidRDefault="00AC11AF" w:rsidP="00142F05">
      <w:pPr>
        <w:autoSpaceDE w:val="0"/>
        <w:autoSpaceDN w:val="0"/>
        <w:adjustRightInd w:val="0"/>
      </w:pPr>
      <w:r w:rsidRPr="00AC11AF">
        <w:t xml:space="preserve">Обучение с LEGO® Education состоит из 4 этапов: </w:t>
      </w:r>
    </w:p>
    <w:p w14:paraId="3E641D20" w14:textId="77777777" w:rsidR="00AC11AF" w:rsidRPr="00AC11AF" w:rsidRDefault="00AC11AF" w:rsidP="00142F05">
      <w:pPr>
        <w:numPr>
          <w:ilvl w:val="0"/>
          <w:numId w:val="4"/>
        </w:numPr>
        <w:autoSpaceDE w:val="0"/>
        <w:autoSpaceDN w:val="0"/>
        <w:adjustRightInd w:val="0"/>
      </w:pPr>
      <w:r w:rsidRPr="00AC11AF">
        <w:t>Установление взаимосвязей,</w:t>
      </w:r>
    </w:p>
    <w:p w14:paraId="21BE3D27" w14:textId="77777777" w:rsidR="00AC11AF" w:rsidRPr="00AC11AF" w:rsidRDefault="00AC11AF" w:rsidP="00142F05">
      <w:pPr>
        <w:numPr>
          <w:ilvl w:val="0"/>
          <w:numId w:val="4"/>
        </w:numPr>
        <w:autoSpaceDE w:val="0"/>
        <w:autoSpaceDN w:val="0"/>
        <w:adjustRightInd w:val="0"/>
      </w:pPr>
      <w:r w:rsidRPr="00AC11AF">
        <w:t xml:space="preserve">Конструирование, </w:t>
      </w:r>
    </w:p>
    <w:p w14:paraId="1A3CC38F" w14:textId="77777777" w:rsidR="00AC11AF" w:rsidRPr="00AC11AF" w:rsidRDefault="00AC11AF" w:rsidP="00142F05">
      <w:pPr>
        <w:numPr>
          <w:ilvl w:val="0"/>
          <w:numId w:val="4"/>
        </w:numPr>
        <w:autoSpaceDE w:val="0"/>
        <w:autoSpaceDN w:val="0"/>
        <w:adjustRightInd w:val="0"/>
      </w:pPr>
      <w:r w:rsidRPr="00AC11AF">
        <w:t xml:space="preserve">Рефлексия  </w:t>
      </w:r>
    </w:p>
    <w:p w14:paraId="2826F5E1" w14:textId="77777777" w:rsidR="00AC11AF" w:rsidRDefault="00AC11AF" w:rsidP="00142F05">
      <w:pPr>
        <w:numPr>
          <w:ilvl w:val="0"/>
          <w:numId w:val="4"/>
        </w:numPr>
        <w:autoSpaceDE w:val="0"/>
        <w:autoSpaceDN w:val="0"/>
        <w:adjustRightInd w:val="0"/>
      </w:pPr>
      <w:r w:rsidRPr="00AC11AF">
        <w:t>Развитие.</w:t>
      </w:r>
    </w:p>
    <w:p w14:paraId="79B383AA" w14:textId="77777777" w:rsidR="006C477A" w:rsidRPr="00AC11AF" w:rsidRDefault="006C477A" w:rsidP="006C477A">
      <w:pPr>
        <w:autoSpaceDE w:val="0"/>
        <w:autoSpaceDN w:val="0"/>
        <w:adjustRightInd w:val="0"/>
        <w:ind w:left="720"/>
      </w:pPr>
    </w:p>
    <w:p w14:paraId="76CF032C" w14:textId="77777777" w:rsidR="00AC11AF" w:rsidRPr="00142F05" w:rsidRDefault="00AC11AF" w:rsidP="00142F05">
      <w:pPr>
        <w:autoSpaceDE w:val="0"/>
        <w:autoSpaceDN w:val="0"/>
        <w:adjustRightInd w:val="0"/>
        <w:rPr>
          <w:b/>
          <w:i/>
        </w:rPr>
      </w:pPr>
      <w:r w:rsidRPr="00AC11AF">
        <w:t xml:space="preserve"> </w:t>
      </w:r>
      <w:r w:rsidRPr="00142F05">
        <w:rPr>
          <w:b/>
          <w:i/>
        </w:rPr>
        <w:t>Установление взаимосвязей</w:t>
      </w:r>
    </w:p>
    <w:p w14:paraId="7EB996E8" w14:textId="77777777" w:rsidR="00AC11AF" w:rsidRDefault="00AC11AF" w:rsidP="00142F05">
      <w:pPr>
        <w:autoSpaceDE w:val="0"/>
        <w:autoSpaceDN w:val="0"/>
        <w:adjustRightInd w:val="0"/>
      </w:pPr>
      <w:r w:rsidRPr="00AC11AF">
        <w:t xml:space="preserve">  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Используйте эти анимации, чтобы проиллюстрировать занятие, заинтересовать учеников, побудить их к обсуждению темы занятия. В «Рекомендациях учителю» к каждому занятию предлагаются и другие способы установления взаимосвязей.</w:t>
      </w:r>
    </w:p>
    <w:p w14:paraId="30DF4016" w14:textId="77777777" w:rsidR="006C477A" w:rsidRPr="00AC11AF" w:rsidRDefault="006C477A" w:rsidP="00142F05">
      <w:pPr>
        <w:autoSpaceDE w:val="0"/>
        <w:autoSpaceDN w:val="0"/>
        <w:adjustRightInd w:val="0"/>
      </w:pPr>
    </w:p>
    <w:p w14:paraId="7FAA64EE" w14:textId="77777777" w:rsidR="00AC11AF" w:rsidRPr="00142F05" w:rsidRDefault="00AC11AF" w:rsidP="00142F05">
      <w:pPr>
        <w:autoSpaceDE w:val="0"/>
        <w:autoSpaceDN w:val="0"/>
        <w:adjustRightInd w:val="0"/>
        <w:rPr>
          <w:b/>
          <w:i/>
        </w:rPr>
      </w:pPr>
      <w:r w:rsidRPr="00142F05">
        <w:rPr>
          <w:b/>
          <w:i/>
        </w:rPr>
        <w:t>Конструирование</w:t>
      </w:r>
    </w:p>
    <w:p w14:paraId="46EEEF9A" w14:textId="77777777" w:rsidR="00AC11AF" w:rsidRPr="00AC11AF" w:rsidRDefault="00AC11AF" w:rsidP="00142F05">
      <w:pPr>
        <w:autoSpaceDE w:val="0"/>
        <w:autoSpaceDN w:val="0"/>
        <w:adjustRightInd w:val="0"/>
      </w:pPr>
      <w:r w:rsidRPr="00AC11AF">
        <w:t xml:space="preserve">   Учебный материал лучше всего усваивается тогда, когда мозг и руки «работают вместе».</w:t>
      </w:r>
    </w:p>
    <w:p w14:paraId="576ACB93" w14:textId="77777777" w:rsidR="00AC11AF" w:rsidRPr="00AC11AF" w:rsidRDefault="00AC11AF" w:rsidP="00142F05">
      <w:pPr>
        <w:autoSpaceDE w:val="0"/>
        <w:autoSpaceDN w:val="0"/>
        <w:adjustRightInd w:val="0"/>
      </w:pPr>
      <w:r w:rsidRPr="00AC11AF">
        <w:t>Работа с продуктами LEGO Education базируется на принципе практического обучения: сначала обдумывание, а затем создание моделей. В каждом задании комплекта для этапа</w:t>
      </w:r>
    </w:p>
    <w:p w14:paraId="37109E12" w14:textId="77777777" w:rsidR="00AC11AF" w:rsidRDefault="00AC11AF" w:rsidP="00142F05">
      <w:pPr>
        <w:autoSpaceDE w:val="0"/>
        <w:autoSpaceDN w:val="0"/>
        <w:adjustRightInd w:val="0"/>
      </w:pPr>
      <w:r w:rsidRPr="00AC11AF">
        <w:t>«Конструирование» приведены подробные пошаговые инструкции. При желании можно специально отвести время для усовершенствования предложенных моделей, или для создания и программирования своих собственных.</w:t>
      </w:r>
    </w:p>
    <w:p w14:paraId="138CDFF3" w14:textId="77777777" w:rsidR="006C477A" w:rsidRPr="00AC11AF" w:rsidRDefault="006C477A" w:rsidP="00142F05">
      <w:pPr>
        <w:autoSpaceDE w:val="0"/>
        <w:autoSpaceDN w:val="0"/>
        <w:adjustRightInd w:val="0"/>
      </w:pPr>
    </w:p>
    <w:p w14:paraId="1E7824BA" w14:textId="77777777" w:rsidR="00AC11AF" w:rsidRPr="00142F05" w:rsidRDefault="00AC11AF" w:rsidP="00142F05">
      <w:pPr>
        <w:autoSpaceDE w:val="0"/>
        <w:autoSpaceDN w:val="0"/>
        <w:adjustRightInd w:val="0"/>
        <w:rPr>
          <w:b/>
          <w:i/>
        </w:rPr>
      </w:pPr>
      <w:r w:rsidRPr="00142F05">
        <w:rPr>
          <w:b/>
          <w:i/>
        </w:rPr>
        <w:t>Рефлексия</w:t>
      </w:r>
    </w:p>
    <w:p w14:paraId="0225B6EF" w14:textId="77777777" w:rsidR="00AC11AF" w:rsidRPr="00AC11AF" w:rsidRDefault="00AC11AF" w:rsidP="00142F05">
      <w:pPr>
        <w:autoSpaceDE w:val="0"/>
        <w:autoSpaceDN w:val="0"/>
        <w:adjustRightInd w:val="0"/>
      </w:pPr>
      <w:r w:rsidRPr="00AC11AF">
        <w:t xml:space="preserve">  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</w:t>
      </w:r>
    </w:p>
    <w:p w14:paraId="7BE7AD9C" w14:textId="77777777" w:rsidR="00AC11AF" w:rsidRDefault="00AC11AF" w:rsidP="00142F05">
      <w:pPr>
        <w:autoSpaceDE w:val="0"/>
        <w:autoSpaceDN w:val="0"/>
        <w:adjustRightInd w:val="0"/>
      </w:pPr>
      <w:r w:rsidRPr="00AC11AF">
        <w:lastRenderedPageBreak/>
        <w:t>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задействуют в них свои модели. На этом этапе учитель получает прекрасные возможности для оценки достижений учеников.</w:t>
      </w:r>
    </w:p>
    <w:p w14:paraId="01FC421F" w14:textId="77777777" w:rsidR="006C477A" w:rsidRPr="00AC11AF" w:rsidRDefault="006C477A" w:rsidP="00142F05">
      <w:pPr>
        <w:autoSpaceDE w:val="0"/>
        <w:autoSpaceDN w:val="0"/>
        <w:adjustRightInd w:val="0"/>
      </w:pPr>
    </w:p>
    <w:p w14:paraId="458160D3" w14:textId="77777777" w:rsidR="00AC11AF" w:rsidRPr="00142F05" w:rsidRDefault="00AC11AF" w:rsidP="00142F05">
      <w:pPr>
        <w:autoSpaceDE w:val="0"/>
        <w:autoSpaceDN w:val="0"/>
        <w:adjustRightInd w:val="0"/>
        <w:rPr>
          <w:b/>
          <w:i/>
        </w:rPr>
      </w:pPr>
      <w:r w:rsidRPr="00142F05">
        <w:rPr>
          <w:b/>
          <w:i/>
        </w:rPr>
        <w:t>Развитие</w:t>
      </w:r>
    </w:p>
    <w:p w14:paraId="0F6C5606" w14:textId="77777777" w:rsidR="00AC11AF" w:rsidRPr="00AC11AF" w:rsidRDefault="00AC11AF" w:rsidP="00142F05">
      <w:pPr>
        <w:autoSpaceDE w:val="0"/>
        <w:autoSpaceDN w:val="0"/>
        <w:adjustRightInd w:val="0"/>
        <w:ind w:firstLine="142"/>
      </w:pPr>
      <w:r w:rsidRPr="00AC11AF">
        <w:t>Процесс обучения всегда более приятен и эффективен, если есть стимулы. Поддержание тако</w:t>
      </w:r>
      <w:r w:rsidR="00142F05">
        <w:t>й</w:t>
      </w:r>
      <w:r w:rsidR="00142F05" w:rsidRPr="00142F05">
        <w:t xml:space="preserve"> </w:t>
      </w:r>
      <w:r w:rsidRPr="00AC11AF">
        <w:t>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14:paraId="4A2CE6B7" w14:textId="77777777" w:rsidR="00AC11AF" w:rsidRPr="00AC11AF" w:rsidRDefault="00AC11AF" w:rsidP="00142F05">
      <w:pPr>
        <w:autoSpaceDE w:val="0"/>
        <w:autoSpaceDN w:val="0"/>
        <w:adjustRightInd w:val="0"/>
      </w:pPr>
      <w:r w:rsidRPr="00AC11AF">
        <w:t xml:space="preserve">На занятиях учащиеся могут работать как индивидуально, так и небольшими группами, или </w:t>
      </w:r>
      <w:r w:rsidR="00142F05">
        <w:t xml:space="preserve">в </w:t>
      </w:r>
      <w:r w:rsidRPr="00AC11AF">
        <w:t>командах – это зависит от доступного количества компьютеров и наборов 9580 WeDo.</w:t>
      </w:r>
    </w:p>
    <w:p w14:paraId="379BDFB6" w14:textId="77777777" w:rsidR="00AC11AF" w:rsidRPr="00AC11AF" w:rsidRDefault="00AC11AF" w:rsidP="00142F05">
      <w:pPr>
        <w:ind w:left="360" w:firstLine="709"/>
      </w:pPr>
      <w:r w:rsidRPr="00AC11AF">
        <w:t xml:space="preserve"> </w:t>
      </w:r>
      <w:bookmarkStart w:id="2" w:name="__RefHeading__32_2100972868"/>
      <w:bookmarkEnd w:id="2"/>
    </w:p>
    <w:p w14:paraId="71E20BCD" w14:textId="77777777" w:rsidR="00AC11AF" w:rsidRPr="00AC11AF" w:rsidRDefault="00AC11AF" w:rsidP="00142F05">
      <w:pPr>
        <w:rPr>
          <w:b/>
        </w:rPr>
      </w:pPr>
      <w:r w:rsidRPr="00AC11AF">
        <w:rPr>
          <w:b/>
        </w:rPr>
        <w:t>Методы обучения</w:t>
      </w:r>
    </w:p>
    <w:p w14:paraId="07EBAAA4" w14:textId="77777777" w:rsidR="00AC11AF" w:rsidRPr="00AC11AF" w:rsidRDefault="00AC11AF" w:rsidP="00142F05">
      <w:pPr>
        <w:numPr>
          <w:ilvl w:val="0"/>
          <w:numId w:val="6"/>
        </w:numPr>
        <w:rPr>
          <w:b/>
        </w:rPr>
      </w:pPr>
      <w:r w:rsidRPr="00AC11AF"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14:paraId="76FE1018" w14:textId="77777777" w:rsidR="00AC11AF" w:rsidRPr="00AC11AF" w:rsidRDefault="00AC11AF" w:rsidP="00142F05">
      <w:pPr>
        <w:numPr>
          <w:ilvl w:val="0"/>
          <w:numId w:val="6"/>
        </w:numPr>
        <w:rPr>
          <w:b/>
        </w:rPr>
      </w:pPr>
      <w:r w:rsidRPr="00AC11AF">
        <w:t>Метод проектов (при усвоении и творческом применении навыков и умений в процессе разработки собственных моделей)</w:t>
      </w:r>
    </w:p>
    <w:p w14:paraId="0BBC639B" w14:textId="77777777" w:rsidR="00AC11AF" w:rsidRPr="00AC11AF" w:rsidRDefault="00AC11AF" w:rsidP="00142F05">
      <w:pPr>
        <w:numPr>
          <w:ilvl w:val="0"/>
          <w:numId w:val="6"/>
        </w:numPr>
        <w:rPr>
          <w:b/>
        </w:rPr>
      </w:pPr>
      <w:r w:rsidRPr="00AC11AF">
        <w:t>Систематизирующий (беседа по теме, составление систематизирующих таблиц, графиков, схем и т.д.)</w:t>
      </w:r>
    </w:p>
    <w:p w14:paraId="5545E096" w14:textId="77777777" w:rsidR="00AC11AF" w:rsidRPr="00AC11AF" w:rsidRDefault="00AC11AF" w:rsidP="00142F05">
      <w:pPr>
        <w:numPr>
          <w:ilvl w:val="0"/>
          <w:numId w:val="6"/>
        </w:numPr>
        <w:rPr>
          <w:b/>
        </w:rPr>
      </w:pPr>
      <w:r w:rsidRPr="00AC11AF">
        <w:t>Контрольный метод (при выявлении качества усвоения знаний, навыков и умений, и их коррекция в процессе выполнения практических заданий)</w:t>
      </w:r>
    </w:p>
    <w:p w14:paraId="74C5CBEE" w14:textId="77777777" w:rsidR="00AC11AF" w:rsidRPr="00AC11AF" w:rsidRDefault="00AC11AF" w:rsidP="00142F05">
      <w:pPr>
        <w:numPr>
          <w:ilvl w:val="0"/>
          <w:numId w:val="6"/>
        </w:numPr>
        <w:rPr>
          <w:b/>
        </w:rPr>
      </w:pPr>
      <w:r w:rsidRPr="00AC11AF">
        <w:t>Групповая работа (используется при совместной сборке моделей, а также при разработке проектов)</w:t>
      </w:r>
    </w:p>
    <w:p w14:paraId="632D69D0" w14:textId="77777777" w:rsidR="00AC11AF" w:rsidRPr="00C8609F" w:rsidRDefault="00AC11AF" w:rsidP="00142F05">
      <w:pPr>
        <w:rPr>
          <w:lang w:eastAsia="zh-CN"/>
        </w:rPr>
      </w:pPr>
      <w:r>
        <w:rPr>
          <w:b/>
        </w:rPr>
        <w:t xml:space="preserve"> </w:t>
      </w:r>
      <w:r>
        <w:t xml:space="preserve"> </w:t>
      </w:r>
      <w:r>
        <w:br/>
      </w:r>
    </w:p>
    <w:p w14:paraId="6041303F" w14:textId="77777777" w:rsidR="00AC11AF" w:rsidRPr="006C477A" w:rsidRDefault="00AC11AF"/>
    <w:p w14:paraId="3FE4B901" w14:textId="77777777" w:rsidR="000706C9" w:rsidRPr="006C477A" w:rsidRDefault="000706C9"/>
    <w:p w14:paraId="449A2637" w14:textId="77777777" w:rsidR="000706C9" w:rsidRPr="006C477A" w:rsidRDefault="000706C9"/>
    <w:p w14:paraId="68B8F76D" w14:textId="77777777" w:rsidR="000706C9" w:rsidRPr="006C477A" w:rsidRDefault="000706C9"/>
    <w:p w14:paraId="1AF8FC92" w14:textId="77777777" w:rsidR="000706C9" w:rsidRPr="006C477A" w:rsidRDefault="000706C9"/>
    <w:p w14:paraId="5CFE3D10" w14:textId="77777777" w:rsidR="000706C9" w:rsidRPr="006C477A" w:rsidRDefault="000706C9"/>
    <w:p w14:paraId="2079685B" w14:textId="77777777" w:rsidR="000706C9" w:rsidRPr="006C477A" w:rsidRDefault="000706C9"/>
    <w:p w14:paraId="6CA520DB" w14:textId="77777777" w:rsidR="000706C9" w:rsidRPr="006C477A" w:rsidRDefault="000706C9"/>
    <w:p w14:paraId="15EA5B6F" w14:textId="77777777" w:rsidR="000706C9" w:rsidRPr="006C477A" w:rsidRDefault="000706C9"/>
    <w:p w14:paraId="5AC27E20" w14:textId="77777777" w:rsidR="000706C9" w:rsidRPr="006C477A" w:rsidRDefault="000706C9"/>
    <w:p w14:paraId="726D726E" w14:textId="77777777" w:rsidR="000706C9" w:rsidRPr="006C477A" w:rsidRDefault="000706C9"/>
    <w:p w14:paraId="6BCBD9DF" w14:textId="77777777" w:rsidR="000706C9" w:rsidRPr="006C477A" w:rsidRDefault="000706C9"/>
    <w:p w14:paraId="06724038" w14:textId="77777777" w:rsidR="000706C9" w:rsidRPr="006C477A" w:rsidRDefault="000706C9"/>
    <w:p w14:paraId="68164FBA" w14:textId="77777777" w:rsidR="000706C9" w:rsidRPr="006C477A" w:rsidRDefault="000706C9"/>
    <w:p w14:paraId="3AFD72EE" w14:textId="77777777" w:rsidR="000706C9" w:rsidRPr="006C477A" w:rsidRDefault="000706C9"/>
    <w:p w14:paraId="282EDE91" w14:textId="77777777" w:rsidR="000706C9" w:rsidRPr="006C477A" w:rsidRDefault="000706C9"/>
    <w:p w14:paraId="291D2CCE" w14:textId="77777777" w:rsidR="000706C9" w:rsidRPr="006C477A" w:rsidRDefault="000706C9"/>
    <w:p w14:paraId="5F4CA34A" w14:textId="77777777" w:rsidR="000706C9" w:rsidRPr="006C477A" w:rsidRDefault="000706C9"/>
    <w:p w14:paraId="1A214087" w14:textId="77777777" w:rsidR="000706C9" w:rsidRPr="006C477A" w:rsidRDefault="000706C9"/>
    <w:p w14:paraId="08B52B13" w14:textId="77777777" w:rsidR="000706C9" w:rsidRPr="006C477A" w:rsidRDefault="000706C9"/>
    <w:p w14:paraId="29423BF0" w14:textId="77777777" w:rsidR="000706C9" w:rsidRPr="006C477A" w:rsidRDefault="000706C9"/>
    <w:p w14:paraId="6D023D54" w14:textId="77777777" w:rsidR="000706C9" w:rsidRPr="006C477A" w:rsidRDefault="000706C9"/>
    <w:p w14:paraId="09F7A2E0" w14:textId="77777777" w:rsidR="000706C9" w:rsidRPr="006C477A" w:rsidRDefault="000706C9"/>
    <w:p w14:paraId="7C301974" w14:textId="77777777" w:rsidR="000706C9" w:rsidRPr="006C477A" w:rsidRDefault="000706C9"/>
    <w:p w14:paraId="5C4D6C2D" w14:textId="77777777" w:rsidR="000706C9" w:rsidRPr="006C477A" w:rsidRDefault="000706C9"/>
    <w:p w14:paraId="213BF010" w14:textId="77777777" w:rsidR="000706C9" w:rsidRPr="006C477A" w:rsidRDefault="000706C9">
      <w:pPr>
        <w:sectPr w:rsidR="000706C9" w:rsidRPr="006C477A" w:rsidSect="00860AFE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3755701" w14:textId="77777777" w:rsidR="000706C9" w:rsidRPr="00456417" w:rsidRDefault="000706C9" w:rsidP="000706C9">
      <w:pPr>
        <w:pStyle w:val="1"/>
        <w:numPr>
          <w:ilvl w:val="0"/>
          <w:numId w:val="0"/>
        </w:numPr>
        <w:spacing w:before="0"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706C9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456417" w:rsidRPr="00456417">
        <w:rPr>
          <w:rFonts w:ascii="Times New Roman" w:hAnsi="Times New Roman" w:cs="Times New Roman"/>
          <w:sz w:val="24"/>
          <w:szCs w:val="24"/>
        </w:rPr>
        <w:t xml:space="preserve"> </w:t>
      </w:r>
      <w:r w:rsidR="00456417">
        <w:rPr>
          <w:rFonts w:ascii="Times New Roman" w:hAnsi="Times New Roman" w:cs="Times New Roman"/>
          <w:sz w:val="24"/>
          <w:szCs w:val="24"/>
        </w:rPr>
        <w:t>курса «Робототехника» для 5 «г» класса</w:t>
      </w:r>
    </w:p>
    <w:p w14:paraId="179775E4" w14:textId="77777777" w:rsidR="000706C9" w:rsidRPr="00456417" w:rsidRDefault="000706C9" w:rsidP="000706C9">
      <w:pPr>
        <w:rPr>
          <w:lang w:eastAsia="zh-C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76"/>
        <w:gridCol w:w="4536"/>
        <w:gridCol w:w="2268"/>
        <w:gridCol w:w="2126"/>
        <w:gridCol w:w="1843"/>
        <w:gridCol w:w="992"/>
      </w:tblGrid>
      <w:tr w:rsidR="006C477A" w:rsidRPr="000706C9" w14:paraId="0BB438D0" w14:textId="77777777" w:rsidTr="00F66A18">
        <w:trPr>
          <w:trHeight w:val="58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8926BF8" w14:textId="77777777" w:rsidR="006C477A" w:rsidRPr="00937D5D" w:rsidRDefault="006C477A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44CF28" w14:textId="77777777" w:rsidR="006C477A" w:rsidRPr="00937D5D" w:rsidRDefault="006C477A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Тема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CBDEA4" w14:textId="77777777" w:rsidR="006C477A" w:rsidRPr="00937D5D" w:rsidRDefault="006C477A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Дата проведения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E28FA64" w14:textId="77777777" w:rsidR="006C477A" w:rsidRPr="00937D5D" w:rsidRDefault="00937D5D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BD323A">
              <w:rPr>
                <w:b/>
                <w:bCs/>
                <w:sz w:val="20"/>
                <w:szCs w:val="20"/>
              </w:rPr>
              <w:t>лементы содержания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51AACBC" w14:textId="77777777" w:rsidR="006C477A" w:rsidRPr="00937D5D" w:rsidRDefault="00937D5D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1A367" w14:textId="77777777" w:rsidR="006C477A" w:rsidRPr="00937D5D" w:rsidRDefault="006C477A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Формы совзаи</w:t>
            </w:r>
            <w:r w:rsidR="00937D5D">
              <w:rPr>
                <w:b/>
                <w:sz w:val="20"/>
                <w:szCs w:val="20"/>
                <w:lang w:eastAsia="zh-CN"/>
              </w:rPr>
              <w:t>-</w:t>
            </w:r>
            <w:r w:rsidRPr="00937D5D">
              <w:rPr>
                <w:b/>
                <w:sz w:val="20"/>
                <w:szCs w:val="20"/>
                <w:lang w:eastAsia="zh-CN"/>
              </w:rPr>
              <w:t>модействия</w:t>
            </w:r>
          </w:p>
          <w:p w14:paraId="7BC690F6" w14:textId="77777777" w:rsidR="006C477A" w:rsidRPr="00937D5D" w:rsidRDefault="006C477A" w:rsidP="00937D5D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6C477A" w:rsidRPr="000706C9" w14:paraId="1668B8A8" w14:textId="77777777" w:rsidTr="00F66A18">
        <w:tc>
          <w:tcPr>
            <w:tcW w:w="534" w:type="dxa"/>
            <w:vMerge/>
            <w:shd w:val="clear" w:color="auto" w:fill="auto"/>
          </w:tcPr>
          <w:p w14:paraId="1BF43864" w14:textId="77777777" w:rsidR="006C477A" w:rsidRPr="000706C9" w:rsidRDefault="006C477A" w:rsidP="00B72FD5">
            <w:pPr>
              <w:rPr>
                <w:lang w:val="en-US"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2409FB" w14:textId="77777777" w:rsidR="006C477A" w:rsidRPr="000706C9" w:rsidRDefault="006C477A" w:rsidP="00B72FD5">
            <w:pPr>
              <w:rPr>
                <w:lang w:val="en-US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9F97C3" w14:textId="77777777" w:rsidR="006C477A" w:rsidRPr="000706C9" w:rsidRDefault="006C477A" w:rsidP="00B72FD5">
            <w:pPr>
              <w:rPr>
                <w:lang w:val="en-US" w:eastAsia="zh-C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D8DC273" w14:textId="77777777" w:rsidR="006C477A" w:rsidRPr="000706C9" w:rsidRDefault="006C477A" w:rsidP="00B72FD5">
            <w:pPr>
              <w:rPr>
                <w:lang w:val="en-US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697F83" w14:textId="77777777" w:rsidR="006C477A" w:rsidRPr="00937D5D" w:rsidRDefault="006C477A" w:rsidP="000706C9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Предметные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D6DE1" w14:textId="77777777" w:rsidR="006C477A" w:rsidRPr="00937D5D" w:rsidRDefault="006C477A" w:rsidP="000706C9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Метапредметные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D0770" w14:textId="77777777" w:rsidR="006C477A" w:rsidRPr="00937D5D" w:rsidRDefault="006C477A" w:rsidP="000706C9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Личностные</w:t>
            </w:r>
          </w:p>
        </w:tc>
        <w:tc>
          <w:tcPr>
            <w:tcW w:w="992" w:type="dxa"/>
            <w:vMerge/>
            <w:shd w:val="clear" w:color="auto" w:fill="auto"/>
          </w:tcPr>
          <w:p w14:paraId="5C933518" w14:textId="77777777" w:rsidR="006C477A" w:rsidRPr="000706C9" w:rsidRDefault="006C477A" w:rsidP="00B72FD5">
            <w:pPr>
              <w:rPr>
                <w:lang w:eastAsia="zh-CN"/>
              </w:rPr>
            </w:pPr>
          </w:p>
        </w:tc>
      </w:tr>
      <w:tr w:rsidR="000706C9" w:rsidRPr="000706C9" w14:paraId="47FF3BB7" w14:textId="77777777" w:rsidTr="00456417">
        <w:tc>
          <w:tcPr>
            <w:tcW w:w="15559" w:type="dxa"/>
            <w:gridSpan w:val="8"/>
            <w:shd w:val="clear" w:color="auto" w:fill="DBE5F1" w:themeFill="accent1" w:themeFillTint="33"/>
          </w:tcPr>
          <w:p w14:paraId="4A80BDD4" w14:textId="77777777" w:rsidR="000706C9" w:rsidRPr="00937D5D" w:rsidRDefault="00456417" w:rsidP="00456417">
            <w:pPr>
              <w:tabs>
                <w:tab w:val="left" w:pos="1908"/>
                <w:tab w:val="center" w:pos="76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0706C9" w:rsidRPr="00937D5D">
              <w:rPr>
                <w:b/>
                <w:sz w:val="20"/>
                <w:szCs w:val="20"/>
              </w:rPr>
              <w:t>Введение</w:t>
            </w:r>
          </w:p>
        </w:tc>
      </w:tr>
      <w:tr w:rsidR="00937D5D" w:rsidRPr="00937D5D" w14:paraId="05CC9369" w14:textId="77777777" w:rsidTr="00F66A18">
        <w:tc>
          <w:tcPr>
            <w:tcW w:w="534" w:type="dxa"/>
            <w:shd w:val="clear" w:color="auto" w:fill="auto"/>
          </w:tcPr>
          <w:p w14:paraId="25A2C32F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26A488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Введение. История ЛЕГО.  Знакомство с ЛЕГО</w:t>
            </w:r>
          </w:p>
        </w:tc>
        <w:tc>
          <w:tcPr>
            <w:tcW w:w="1276" w:type="dxa"/>
            <w:shd w:val="clear" w:color="auto" w:fill="auto"/>
          </w:tcPr>
          <w:p w14:paraId="1582FA08" w14:textId="77777777" w:rsidR="00937D5D" w:rsidRPr="00937D5D" w:rsidRDefault="00937D5D" w:rsidP="00937D5D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5CBECBDD" w14:textId="77777777" w:rsidR="00937D5D" w:rsidRPr="006D7956" w:rsidRDefault="006D7956" w:rsidP="00F66A18">
            <w:pPr>
              <w:rPr>
                <w:szCs w:val="28"/>
              </w:rPr>
            </w:pPr>
            <w:r w:rsidRPr="006D7956">
              <w:rPr>
                <w:sz w:val="20"/>
                <w:szCs w:val="20"/>
              </w:rPr>
              <w:t xml:space="preserve">Понятие «робот», «робототехника». Применение роботов в различных сферах жизни человека, значение робототехники. Просмотр видеофильмов о роботизированных системах. </w:t>
            </w:r>
            <w:r w:rsidRPr="006D7956">
              <w:rPr>
                <w:noProof/>
                <w:sz w:val="20"/>
                <w:szCs w:val="20"/>
              </w:rPr>
              <w:t>История развития технологий: от механических устройств до современных роботов</w:t>
            </w:r>
            <w:r>
              <w:rPr>
                <w:noProof/>
                <w:sz w:val="20"/>
                <w:szCs w:val="20"/>
              </w:rPr>
              <w:t xml:space="preserve">. </w:t>
            </w:r>
            <w:r w:rsidRPr="006D7956">
              <w:rPr>
                <w:sz w:val="20"/>
                <w:szCs w:val="20"/>
              </w:rPr>
              <w:t>Спецификация конструктора.</w:t>
            </w:r>
            <w:r>
              <w:rPr>
                <w:szCs w:val="28"/>
              </w:rPr>
              <w:t xml:space="preserve"> </w:t>
            </w:r>
            <w:r w:rsidRPr="006D7956">
              <w:rPr>
                <w:sz w:val="20"/>
                <w:szCs w:val="20"/>
              </w:rPr>
              <w:t>Ознакомление с комплектом деталей для</w:t>
            </w:r>
            <w:r>
              <w:rPr>
                <w:sz w:val="20"/>
                <w:szCs w:val="20"/>
              </w:rPr>
              <w:t xml:space="preserve"> изучения робототехники</w:t>
            </w:r>
          </w:p>
        </w:tc>
        <w:tc>
          <w:tcPr>
            <w:tcW w:w="2268" w:type="dxa"/>
            <w:shd w:val="clear" w:color="auto" w:fill="auto"/>
          </w:tcPr>
          <w:p w14:paraId="1E9FB7A7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 xml:space="preserve">Приобретение первоначальных представлений о истории робототехники </w:t>
            </w:r>
          </w:p>
        </w:tc>
        <w:tc>
          <w:tcPr>
            <w:tcW w:w="2126" w:type="dxa"/>
            <w:shd w:val="clear" w:color="auto" w:fill="auto"/>
          </w:tcPr>
          <w:p w14:paraId="70553764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Определять. Различать и называть детали конструктора</w:t>
            </w:r>
          </w:p>
        </w:tc>
        <w:tc>
          <w:tcPr>
            <w:tcW w:w="1843" w:type="dxa"/>
            <w:shd w:val="clear" w:color="auto" w:fill="auto"/>
          </w:tcPr>
          <w:p w14:paraId="103ADA3D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Называть и объяснять свои чувства и ощущения</w:t>
            </w:r>
          </w:p>
        </w:tc>
        <w:tc>
          <w:tcPr>
            <w:tcW w:w="992" w:type="dxa"/>
            <w:shd w:val="clear" w:color="auto" w:fill="auto"/>
          </w:tcPr>
          <w:p w14:paraId="3CD300A5" w14:textId="77777777" w:rsidR="00937D5D" w:rsidRPr="00937D5D" w:rsidRDefault="007654D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К</w:t>
            </w:r>
            <w:r w:rsidR="00937D5D" w:rsidRPr="00937D5D">
              <w:rPr>
                <w:sz w:val="20"/>
                <w:szCs w:val="20"/>
                <w:lang w:eastAsia="zh-CN"/>
              </w:rPr>
              <w:t>оллек</w:t>
            </w:r>
            <w:r>
              <w:rPr>
                <w:sz w:val="20"/>
                <w:szCs w:val="20"/>
                <w:lang w:eastAsia="zh-CN"/>
              </w:rPr>
              <w:t>-</w:t>
            </w:r>
            <w:r w:rsidR="00937D5D" w:rsidRPr="00937D5D">
              <w:rPr>
                <w:sz w:val="20"/>
                <w:szCs w:val="20"/>
                <w:lang w:eastAsia="zh-CN"/>
              </w:rPr>
              <w:t>тивная</w:t>
            </w:r>
          </w:p>
        </w:tc>
      </w:tr>
      <w:tr w:rsidR="00937D5D" w:rsidRPr="00937D5D" w14:paraId="5BA9A2DC" w14:textId="77777777" w:rsidTr="00F66A18">
        <w:tc>
          <w:tcPr>
            <w:tcW w:w="534" w:type="dxa"/>
            <w:shd w:val="clear" w:color="auto" w:fill="auto"/>
          </w:tcPr>
          <w:p w14:paraId="143FD1FA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F672B73" w14:textId="77777777" w:rsidR="00937D5D" w:rsidRPr="00937D5D" w:rsidRDefault="00937D5D" w:rsidP="006D7956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Изучение механизмов</w:t>
            </w:r>
            <w:r w:rsidR="00CB59B3">
              <w:rPr>
                <w:sz w:val="20"/>
                <w:szCs w:val="20"/>
                <w:lang w:eastAsia="zh-CN"/>
              </w:rPr>
              <w:t xml:space="preserve">. </w:t>
            </w:r>
            <w:r w:rsidR="00CB59B3" w:rsidRPr="00937D5D">
              <w:rPr>
                <w:sz w:val="20"/>
                <w:szCs w:val="20"/>
                <w:lang w:eastAsia="zh-CN"/>
              </w:rPr>
              <w:t>Изучение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14:paraId="63FACD7E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27AA3836" w14:textId="77777777" w:rsidR="00937D5D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6D7956">
              <w:rPr>
                <w:sz w:val="20"/>
                <w:szCs w:val="20"/>
              </w:rPr>
              <w:t>Сбор простых непрограммируемых моделей. Алгоритм построения простейших непрограммируемых моделей.</w:t>
            </w:r>
            <w:r>
              <w:rPr>
                <w:sz w:val="20"/>
                <w:szCs w:val="20"/>
              </w:rPr>
              <w:t xml:space="preserve"> </w:t>
            </w:r>
            <w:r w:rsidR="006D7956" w:rsidRPr="006D7956">
              <w:rPr>
                <w:sz w:val="20"/>
                <w:szCs w:val="20"/>
              </w:rPr>
              <w:t>Знакомство со средой программирования.  Понятие «программа», «алгоритм». Чтение языка программирования. Символы. Термины. Интерфейс программного обеспечения. Принципы составления программы.  Запуск программы</w:t>
            </w:r>
          </w:p>
        </w:tc>
        <w:tc>
          <w:tcPr>
            <w:tcW w:w="2268" w:type="dxa"/>
            <w:shd w:val="clear" w:color="auto" w:fill="auto"/>
          </w:tcPr>
          <w:p w14:paraId="483B3680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З</w:t>
            </w:r>
            <w:r w:rsidR="00F66A18">
              <w:rPr>
                <w:sz w:val="20"/>
                <w:szCs w:val="20"/>
                <w:lang w:eastAsia="zh-CN"/>
              </w:rPr>
              <w:t xml:space="preserve">накомство с </w:t>
            </w:r>
            <w:r w:rsidRPr="00937D5D">
              <w:rPr>
                <w:sz w:val="20"/>
                <w:szCs w:val="20"/>
                <w:lang w:eastAsia="zh-CN"/>
              </w:rPr>
              <w:t>простейшими механизмами</w:t>
            </w:r>
            <w:r w:rsidR="006D7956">
              <w:rPr>
                <w:sz w:val="20"/>
                <w:szCs w:val="20"/>
                <w:lang w:eastAsia="zh-CN"/>
              </w:rPr>
              <w:t xml:space="preserve">. </w:t>
            </w:r>
            <w:r w:rsidR="006D7956" w:rsidRPr="00937D5D">
              <w:rPr>
                <w:sz w:val="20"/>
                <w:szCs w:val="20"/>
                <w:lang w:eastAsia="zh-CN"/>
              </w:rPr>
              <w:t>Использовать начальные знания для описания и объяснения</w:t>
            </w:r>
            <w:r w:rsidR="006D7956">
              <w:rPr>
                <w:sz w:val="20"/>
                <w:szCs w:val="20"/>
                <w:lang w:eastAsia="zh-CN"/>
              </w:rPr>
              <w:t xml:space="preserve">. </w:t>
            </w:r>
            <w:r w:rsidR="006D7956" w:rsidRPr="00937D5D">
              <w:rPr>
                <w:sz w:val="20"/>
                <w:szCs w:val="20"/>
                <w:lang w:eastAsia="zh-CN"/>
              </w:rPr>
              <w:t>Приобретение начальных представлений о       программировании</w:t>
            </w:r>
          </w:p>
        </w:tc>
        <w:tc>
          <w:tcPr>
            <w:tcW w:w="2126" w:type="dxa"/>
            <w:shd w:val="clear" w:color="auto" w:fill="auto"/>
          </w:tcPr>
          <w:p w14:paraId="22A69FE6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Перерабатывать поученную информацию.</w:t>
            </w:r>
          </w:p>
          <w:p w14:paraId="6D50F466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Уметь работать в паре и коллективе</w:t>
            </w:r>
            <w:r w:rsidR="006D7956">
              <w:rPr>
                <w:sz w:val="20"/>
                <w:szCs w:val="20"/>
                <w:lang w:eastAsia="zh-CN"/>
              </w:rPr>
              <w:t xml:space="preserve">. </w:t>
            </w:r>
            <w:r w:rsidR="006D7956" w:rsidRPr="00937D5D">
              <w:rPr>
                <w:sz w:val="20"/>
                <w:szCs w:val="20"/>
                <w:lang w:eastAsia="zh-CN"/>
              </w:rPr>
              <w:t>Овладение способностью принимать и сохранять цели и задачи учебной деятельности</w:t>
            </w:r>
            <w:r w:rsidR="006D7956">
              <w:rPr>
                <w:sz w:val="20"/>
                <w:szCs w:val="20"/>
                <w:lang w:eastAsia="zh-CN"/>
              </w:rPr>
              <w:t xml:space="preserve">. </w:t>
            </w:r>
            <w:r w:rsidR="006D7956" w:rsidRPr="00937D5D">
              <w:rPr>
                <w:sz w:val="20"/>
                <w:szCs w:val="20"/>
                <w:lang w:eastAsia="zh-CN"/>
              </w:rPr>
              <w:t>Конструировать по заданным условиям</w:t>
            </w:r>
          </w:p>
        </w:tc>
        <w:tc>
          <w:tcPr>
            <w:tcW w:w="1843" w:type="dxa"/>
            <w:shd w:val="clear" w:color="auto" w:fill="auto"/>
          </w:tcPr>
          <w:p w14:paraId="55BCCF96" w14:textId="77777777" w:rsidR="00937D5D" w:rsidRPr="00937D5D" w:rsidRDefault="00937D5D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Оценивать ситуацию с точки зрения собственных ощущений</w:t>
            </w:r>
            <w:r w:rsidR="006D7956">
              <w:rPr>
                <w:sz w:val="20"/>
                <w:szCs w:val="20"/>
                <w:lang w:eastAsia="zh-CN"/>
              </w:rPr>
              <w:t xml:space="preserve">. </w:t>
            </w:r>
            <w:r w:rsidR="006D7956" w:rsidRPr="00937D5D">
              <w:rPr>
                <w:sz w:val="20"/>
                <w:szCs w:val="20"/>
                <w:lang w:eastAsia="zh-CN"/>
              </w:rPr>
              <w:t>Формирование уважительного отношения к иному мнению</w:t>
            </w:r>
            <w:r w:rsidR="006D7956">
              <w:rPr>
                <w:sz w:val="20"/>
                <w:szCs w:val="20"/>
                <w:lang w:eastAsia="zh-CN"/>
              </w:rPr>
              <w:t xml:space="preserve">. </w:t>
            </w:r>
            <w:r w:rsidR="006D7956" w:rsidRPr="00937D5D">
              <w:rPr>
                <w:sz w:val="20"/>
                <w:szCs w:val="20"/>
                <w:lang w:eastAsia="zh-CN"/>
              </w:rPr>
              <w:t>Развитие мотивов учебной деятельности</w:t>
            </w:r>
          </w:p>
        </w:tc>
        <w:tc>
          <w:tcPr>
            <w:tcW w:w="992" w:type="dxa"/>
            <w:shd w:val="clear" w:color="auto" w:fill="auto"/>
          </w:tcPr>
          <w:p w14:paraId="477481F0" w14:textId="77777777" w:rsidR="00937D5D" w:rsidRPr="00937D5D" w:rsidRDefault="007654D8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</w:t>
            </w:r>
            <w:r w:rsidR="006D7956">
              <w:rPr>
                <w:sz w:val="20"/>
                <w:szCs w:val="20"/>
                <w:lang w:eastAsia="zh-CN"/>
              </w:rPr>
              <w:t>и</w:t>
            </w:r>
            <w:r>
              <w:rPr>
                <w:sz w:val="20"/>
                <w:szCs w:val="20"/>
                <w:lang w:eastAsia="zh-CN"/>
              </w:rPr>
              <w:t>нди-видуальная</w:t>
            </w:r>
            <w:r w:rsidR="006D7956">
              <w:rPr>
                <w:sz w:val="20"/>
                <w:szCs w:val="20"/>
                <w:lang w:eastAsia="zh-CN"/>
              </w:rPr>
              <w:t>, г</w:t>
            </w:r>
            <w:r w:rsidR="006D7956" w:rsidRPr="00937D5D">
              <w:rPr>
                <w:sz w:val="20"/>
                <w:szCs w:val="20"/>
                <w:lang w:eastAsia="zh-CN"/>
              </w:rPr>
              <w:t>руппо</w:t>
            </w:r>
            <w:r>
              <w:rPr>
                <w:sz w:val="20"/>
                <w:szCs w:val="20"/>
                <w:lang w:eastAsia="zh-CN"/>
              </w:rPr>
              <w:t>-</w:t>
            </w:r>
            <w:r w:rsidR="006D7956" w:rsidRPr="00937D5D">
              <w:rPr>
                <w:sz w:val="20"/>
                <w:szCs w:val="20"/>
                <w:lang w:eastAsia="zh-CN"/>
              </w:rPr>
              <w:t>вая</w:t>
            </w:r>
            <w:r w:rsidR="006D7956">
              <w:rPr>
                <w:sz w:val="20"/>
                <w:szCs w:val="20"/>
                <w:lang w:eastAsia="zh-CN"/>
              </w:rPr>
              <w:t xml:space="preserve">, </w:t>
            </w:r>
            <w:r w:rsidR="006D7956" w:rsidRPr="00937D5D">
              <w:rPr>
                <w:sz w:val="20"/>
                <w:szCs w:val="20"/>
                <w:lang w:eastAsia="zh-CN"/>
              </w:rPr>
              <w:t>фрон</w:t>
            </w:r>
            <w:r>
              <w:rPr>
                <w:sz w:val="20"/>
                <w:szCs w:val="20"/>
                <w:lang w:eastAsia="zh-CN"/>
              </w:rPr>
              <w:t>-</w:t>
            </w:r>
            <w:r w:rsidR="006D7956" w:rsidRPr="00937D5D">
              <w:rPr>
                <w:sz w:val="20"/>
                <w:szCs w:val="20"/>
                <w:lang w:eastAsia="zh-CN"/>
              </w:rPr>
              <w:t>тальная</w:t>
            </w:r>
          </w:p>
        </w:tc>
      </w:tr>
      <w:tr w:rsidR="000706C9" w:rsidRPr="00937D5D" w14:paraId="5EC6B9A9" w14:textId="77777777" w:rsidTr="00456417">
        <w:tc>
          <w:tcPr>
            <w:tcW w:w="15559" w:type="dxa"/>
            <w:gridSpan w:val="8"/>
            <w:shd w:val="clear" w:color="auto" w:fill="DBE5F1" w:themeFill="accent1" w:themeFillTint="33"/>
          </w:tcPr>
          <w:p w14:paraId="15D9C77D" w14:textId="77777777" w:rsidR="000706C9" w:rsidRPr="00937D5D" w:rsidRDefault="000706C9" w:rsidP="00B72FD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 xml:space="preserve">             </w:t>
            </w:r>
            <w:r w:rsidRPr="00456417">
              <w:rPr>
                <w:b/>
                <w:sz w:val="20"/>
                <w:szCs w:val="20"/>
                <w:shd w:val="clear" w:color="auto" w:fill="DBE5F1" w:themeFill="accent1" w:themeFillTint="33"/>
                <w:lang w:eastAsia="zh-CN"/>
              </w:rPr>
              <w:t>Забавные механизмы</w:t>
            </w:r>
          </w:p>
        </w:tc>
      </w:tr>
      <w:tr w:rsidR="00576408" w:rsidRPr="00937D5D" w14:paraId="5E60DD1B" w14:textId="77777777" w:rsidTr="00F66A18">
        <w:tc>
          <w:tcPr>
            <w:tcW w:w="534" w:type="dxa"/>
            <w:shd w:val="clear" w:color="auto" w:fill="auto"/>
          </w:tcPr>
          <w:p w14:paraId="08CD6B87" w14:textId="77777777" w:rsidR="00576408" w:rsidRPr="00937D5D" w:rsidRDefault="006D7956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BA2D96F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«Умная вертушка»</w:t>
            </w:r>
          </w:p>
        </w:tc>
        <w:tc>
          <w:tcPr>
            <w:tcW w:w="1276" w:type="dxa"/>
            <w:shd w:val="clear" w:color="auto" w:fill="auto"/>
          </w:tcPr>
          <w:p w14:paraId="417C446D" w14:textId="77777777" w:rsidR="00576408" w:rsidRPr="00937D5D" w:rsidRDefault="00576408" w:rsidP="0057640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5759DFEA" w14:textId="77777777" w:rsidR="00576408" w:rsidRPr="00937D5D" w:rsidRDefault="00F66A18" w:rsidP="00F66A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 xml:space="preserve">Учащиеся должны сконструировать </w:t>
            </w:r>
            <w:r>
              <w:rPr>
                <w:sz w:val="20"/>
                <w:szCs w:val="20"/>
              </w:rPr>
              <w:t>модель</w:t>
            </w:r>
            <w:r w:rsidRPr="00F66A18">
              <w:rPr>
                <w:sz w:val="20"/>
                <w:szCs w:val="20"/>
              </w:rPr>
              <w:t>. На занятии</w:t>
            </w:r>
            <w:r>
              <w:rPr>
                <w:sz w:val="20"/>
                <w:szCs w:val="20"/>
              </w:rPr>
              <w:t xml:space="preserve"> </w:t>
            </w:r>
            <w:r w:rsidRPr="00F66A18">
              <w:rPr>
                <w:sz w:val="20"/>
                <w:szCs w:val="20"/>
              </w:rPr>
              <w:t xml:space="preserve">«Умная вертушка» ученики исследуют влияние размеров зубчатых колёс на вращение волчка. </w:t>
            </w:r>
          </w:p>
        </w:tc>
        <w:tc>
          <w:tcPr>
            <w:tcW w:w="2268" w:type="dxa"/>
            <w:shd w:val="clear" w:color="auto" w:fill="auto"/>
          </w:tcPr>
          <w:p w14:paraId="2DEFF770" w14:textId="77777777" w:rsidR="00576408" w:rsidRPr="00937D5D" w:rsidRDefault="0057640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</w:t>
            </w:r>
          </w:p>
          <w:p w14:paraId="69F45EF3" w14:textId="77777777" w:rsidR="00576408" w:rsidRPr="00937D5D" w:rsidRDefault="0057640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зубчатой передачи и установление взаимосвязи между параметрами зубчатого</w:t>
            </w:r>
          </w:p>
          <w:p w14:paraId="5EEB7342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 xml:space="preserve">колеса (диаметром и количеством зубьев) и </w:t>
            </w:r>
            <w:r w:rsidRPr="00937D5D">
              <w:rPr>
                <w:sz w:val="20"/>
                <w:szCs w:val="20"/>
              </w:rPr>
              <w:lastRenderedPageBreak/>
              <w:t>продолжительностью вращения волчка.</w:t>
            </w:r>
            <w:r w:rsidRPr="00937D5D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9B182CC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lastRenderedPageBreak/>
              <w:t>Создание, программирование и испытание модели.</w:t>
            </w:r>
          </w:p>
          <w:p w14:paraId="79F37B16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борка модели, следуя пошаговым инструкциям.</w:t>
            </w:r>
          </w:p>
        </w:tc>
        <w:tc>
          <w:tcPr>
            <w:tcW w:w="1843" w:type="dxa"/>
            <w:shd w:val="clear" w:color="auto" w:fill="auto"/>
          </w:tcPr>
          <w:p w14:paraId="0CC5F6ED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992" w:type="dxa"/>
            <w:shd w:val="clear" w:color="auto" w:fill="auto"/>
          </w:tcPr>
          <w:p w14:paraId="219EA65C" w14:textId="77777777" w:rsidR="0057640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576408" w:rsidRPr="00937D5D" w14:paraId="5BCD06DD" w14:textId="77777777" w:rsidTr="00F66A18">
        <w:tc>
          <w:tcPr>
            <w:tcW w:w="534" w:type="dxa"/>
            <w:shd w:val="clear" w:color="auto" w:fill="auto"/>
          </w:tcPr>
          <w:p w14:paraId="450F2BCD" w14:textId="77777777" w:rsidR="00576408" w:rsidRPr="00937D5D" w:rsidRDefault="006D7956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2102CE3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«Танцующие птицы»</w:t>
            </w:r>
          </w:p>
        </w:tc>
        <w:tc>
          <w:tcPr>
            <w:tcW w:w="1276" w:type="dxa"/>
            <w:shd w:val="clear" w:color="auto" w:fill="auto"/>
          </w:tcPr>
          <w:p w14:paraId="7197035D" w14:textId="77777777" w:rsidR="00576408" w:rsidRPr="00937D5D" w:rsidRDefault="00576408" w:rsidP="0057640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4968ED36" w14:textId="77777777" w:rsidR="00576408" w:rsidRPr="00937D5D" w:rsidRDefault="00F66A18" w:rsidP="00576408">
            <w:pPr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 xml:space="preserve">Учащиеся должны сконструировать </w:t>
            </w:r>
            <w:r>
              <w:rPr>
                <w:sz w:val="20"/>
                <w:szCs w:val="20"/>
              </w:rPr>
              <w:t>модель</w:t>
            </w:r>
            <w:r w:rsidRPr="00F66A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66A18">
              <w:rPr>
                <w:sz w:val="20"/>
                <w:szCs w:val="20"/>
              </w:rPr>
              <w:t>На занятии «Танцующие птицы» учащиеся знакомятся с ременными передачами, экспериментируют со шкивами разных размеров, прямыми и перекрёстными ременными передачами.</w:t>
            </w:r>
          </w:p>
        </w:tc>
        <w:tc>
          <w:tcPr>
            <w:tcW w:w="2268" w:type="dxa"/>
            <w:shd w:val="clear" w:color="auto" w:fill="auto"/>
          </w:tcPr>
          <w:p w14:paraId="59611625" w14:textId="77777777" w:rsidR="00576408" w:rsidRPr="00937D5D" w:rsidRDefault="0057640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 Знакомство</w:t>
            </w:r>
          </w:p>
          <w:p w14:paraId="7C9B67FF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 xml:space="preserve">с системой шкивов и ремней (ременных передач), работающих в модели. </w:t>
            </w:r>
          </w:p>
        </w:tc>
        <w:tc>
          <w:tcPr>
            <w:tcW w:w="2126" w:type="dxa"/>
            <w:shd w:val="clear" w:color="auto" w:fill="auto"/>
          </w:tcPr>
          <w:p w14:paraId="70F1AAAE" w14:textId="77777777" w:rsidR="00576408" w:rsidRPr="00937D5D" w:rsidRDefault="0057640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Анализ влияния</w:t>
            </w:r>
          </w:p>
          <w:p w14:paraId="022DB799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>смены ремня на направление и скорость движения модели «Танцующие птицы».</w:t>
            </w:r>
            <w:r w:rsidRPr="00937D5D">
              <w:rPr>
                <w:sz w:val="20"/>
                <w:szCs w:val="20"/>
                <w:lang w:eastAsia="zh-CN"/>
              </w:rPr>
              <w:t xml:space="preserve"> </w:t>
            </w: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борка модели, следуя пошаговым инструкциям. Создание, программирование и испытание модели</w:t>
            </w:r>
          </w:p>
        </w:tc>
        <w:tc>
          <w:tcPr>
            <w:tcW w:w="1843" w:type="dxa"/>
            <w:shd w:val="clear" w:color="auto" w:fill="auto"/>
          </w:tcPr>
          <w:p w14:paraId="2EE908BA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навыков сотрудничества со взрослыми и сверстниками</w:t>
            </w:r>
          </w:p>
        </w:tc>
        <w:tc>
          <w:tcPr>
            <w:tcW w:w="992" w:type="dxa"/>
            <w:shd w:val="clear" w:color="auto" w:fill="auto"/>
          </w:tcPr>
          <w:p w14:paraId="3D009E7D" w14:textId="77777777" w:rsidR="00576408" w:rsidRPr="00937D5D" w:rsidRDefault="007654D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576408" w:rsidRPr="00937D5D" w14:paraId="286B9D34" w14:textId="77777777" w:rsidTr="00456417">
        <w:trPr>
          <w:trHeight w:val="6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38D23E0" w14:textId="77777777" w:rsidR="00576408" w:rsidRPr="00937D5D" w:rsidRDefault="006D7956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8A62F2D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«Обезьянка барабанщица»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A6CB347" w14:textId="77777777" w:rsidR="00576408" w:rsidRPr="00937D5D" w:rsidRDefault="00576408" w:rsidP="0057640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7269425" w14:textId="77777777" w:rsidR="00F66A18" w:rsidRPr="00F66A18" w:rsidRDefault="00F66A18" w:rsidP="00F66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A18">
              <w:rPr>
                <w:sz w:val="20"/>
                <w:szCs w:val="20"/>
              </w:rPr>
              <w:t xml:space="preserve">Учащиеся должны сконструировать </w:t>
            </w:r>
            <w:r>
              <w:rPr>
                <w:sz w:val="20"/>
                <w:szCs w:val="20"/>
              </w:rPr>
              <w:t>модель</w:t>
            </w:r>
            <w:r w:rsidRPr="00F66A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66A18">
              <w:rPr>
                <w:sz w:val="20"/>
                <w:szCs w:val="20"/>
              </w:rPr>
              <w:t>Занятие «Обезьянка-барабанщица» посвящено изучению принципа действия рычагов и кулачков, а также знакомству с основными видами движения. Учащиеся изменяют количество</w:t>
            </w:r>
            <w:r>
              <w:rPr>
                <w:sz w:val="20"/>
                <w:szCs w:val="20"/>
              </w:rPr>
              <w:t xml:space="preserve"> </w:t>
            </w:r>
            <w:r w:rsidRPr="00F66A18">
              <w:rPr>
                <w:sz w:val="20"/>
                <w:szCs w:val="20"/>
              </w:rPr>
              <w:t>и положение кулачков, используя их для передачи усилия, тем самым заставляя руки обезьянки барабанить по поверхности с разной скоростью.</w:t>
            </w:r>
          </w:p>
          <w:p w14:paraId="3E0E11C1" w14:textId="77777777" w:rsidR="00576408" w:rsidRPr="00937D5D" w:rsidRDefault="00576408" w:rsidP="0057640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CBE970" w14:textId="77777777" w:rsidR="00576408" w:rsidRPr="00937D5D" w:rsidRDefault="0057640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</w:t>
            </w:r>
          </w:p>
          <w:p w14:paraId="75C73CBC" w14:textId="77777777" w:rsidR="00576408" w:rsidRPr="00937D5D" w:rsidRDefault="0057640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рычажного механизма и влияние конфигурации кулачкового механизма на ритм</w:t>
            </w:r>
          </w:p>
          <w:p w14:paraId="7771EA56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>барабанной дроби.</w:t>
            </w:r>
            <w:r w:rsidRPr="00937D5D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37D0C3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Освоение способов решения проблем поискового характера.</w:t>
            </w:r>
          </w:p>
          <w:p w14:paraId="4050BBDB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борка модели, следуя пошаговым инструкциям. Создание, программирование и испытание модели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43936D" w14:textId="77777777" w:rsidR="00576408" w:rsidRPr="00937D5D" w:rsidRDefault="0057640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 xml:space="preserve">Наличие мотивации к творческому труду, работе на результат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7BB8C1" w14:textId="77777777" w:rsidR="0057640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6D7956" w:rsidRPr="00937D5D" w14:paraId="543C928B" w14:textId="77777777" w:rsidTr="00456417">
        <w:tc>
          <w:tcPr>
            <w:tcW w:w="15559" w:type="dxa"/>
            <w:gridSpan w:val="8"/>
            <w:shd w:val="clear" w:color="auto" w:fill="DBE5F1" w:themeFill="accent1" w:themeFillTint="33"/>
          </w:tcPr>
          <w:p w14:paraId="437AAC9B" w14:textId="77777777" w:rsidR="006D7956" w:rsidRPr="00937D5D" w:rsidRDefault="006D7956" w:rsidP="006D7956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Звери</w:t>
            </w:r>
          </w:p>
        </w:tc>
      </w:tr>
      <w:tr w:rsidR="00F66A18" w:rsidRPr="00937D5D" w14:paraId="65EBA57C" w14:textId="77777777" w:rsidTr="00F66A18">
        <w:tc>
          <w:tcPr>
            <w:tcW w:w="534" w:type="dxa"/>
            <w:shd w:val="clear" w:color="auto" w:fill="auto"/>
          </w:tcPr>
          <w:p w14:paraId="32CECF57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42F50536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«Голодный аллигатор»</w:t>
            </w:r>
          </w:p>
        </w:tc>
        <w:tc>
          <w:tcPr>
            <w:tcW w:w="1276" w:type="dxa"/>
            <w:shd w:val="clear" w:color="auto" w:fill="auto"/>
          </w:tcPr>
          <w:p w14:paraId="4CD5C2D5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3FA03388" w14:textId="77777777" w:rsidR="00F66A18" w:rsidRPr="00F66A18" w:rsidRDefault="00F66A18" w:rsidP="00F66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A18">
              <w:rPr>
                <w:sz w:val="20"/>
                <w:szCs w:val="20"/>
              </w:rPr>
              <w:t>В разделе «Звери» основной предметной областью является технология, понимание того, что система должна реагировать на свое окружение. На занятии «Голодный аллигатор» у</w:t>
            </w:r>
            <w:r>
              <w:rPr>
                <w:sz w:val="20"/>
                <w:szCs w:val="20"/>
              </w:rPr>
              <w:t>чащиеся программируют аллигатора</w:t>
            </w:r>
            <w:r w:rsidRPr="00F66A18">
              <w:rPr>
                <w:sz w:val="20"/>
                <w:szCs w:val="20"/>
              </w:rPr>
              <w:t>, чтобы он закрывал пасть, когда датчик расстояния</w:t>
            </w:r>
          </w:p>
          <w:p w14:paraId="7FE5AD30" w14:textId="77777777" w:rsidR="00F66A18" w:rsidRPr="00937D5D" w:rsidRDefault="00F66A18" w:rsidP="00F66A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 xml:space="preserve">обнаруживает в ней «пищу». </w:t>
            </w:r>
          </w:p>
        </w:tc>
        <w:tc>
          <w:tcPr>
            <w:tcW w:w="2268" w:type="dxa"/>
            <w:shd w:val="clear" w:color="auto" w:fill="auto"/>
          </w:tcPr>
          <w:p w14:paraId="293200E7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</w:t>
            </w:r>
          </w:p>
          <w:p w14:paraId="7E595822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систем шкивов и ремней (ременных передач) и механизма замедления,</w:t>
            </w:r>
          </w:p>
          <w:p w14:paraId="449715B9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работающих в модели.</w:t>
            </w:r>
          </w:p>
          <w:p w14:paraId="73294055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 xml:space="preserve">Изучение жизни животных. </w:t>
            </w:r>
          </w:p>
        </w:tc>
        <w:tc>
          <w:tcPr>
            <w:tcW w:w="2126" w:type="dxa"/>
            <w:shd w:val="clear" w:color="auto" w:fill="auto"/>
          </w:tcPr>
          <w:p w14:paraId="1095ECD3" w14:textId="77777777" w:rsidR="00F66A18" w:rsidRPr="00937D5D" w:rsidRDefault="00F66A18" w:rsidP="00B72FD5">
            <w:pPr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Конструировать по условиям, заданным взрослым по образцу</w:t>
            </w:r>
          </w:p>
          <w:p w14:paraId="62AB1C83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 xml:space="preserve"> </w:t>
            </w:r>
          </w:p>
          <w:p w14:paraId="5971C0D4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обирать модели, следуя пошаговым инструкциям. Создавать, программировать и испытывать модель</w:t>
            </w:r>
          </w:p>
        </w:tc>
        <w:tc>
          <w:tcPr>
            <w:tcW w:w="1843" w:type="dxa"/>
            <w:shd w:val="clear" w:color="auto" w:fill="auto"/>
          </w:tcPr>
          <w:p w14:paraId="7BFF6CCA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Умение не создавать конфликтов и находить выходы из спорных ситуаций</w:t>
            </w:r>
          </w:p>
        </w:tc>
        <w:tc>
          <w:tcPr>
            <w:tcW w:w="992" w:type="dxa"/>
            <w:shd w:val="clear" w:color="auto" w:fill="auto"/>
          </w:tcPr>
          <w:p w14:paraId="10FD712E" w14:textId="77777777" w:rsidR="00F66A1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F66A18" w:rsidRPr="00937D5D" w14:paraId="66A5AE49" w14:textId="77777777" w:rsidTr="00F66A18">
        <w:tc>
          <w:tcPr>
            <w:tcW w:w="534" w:type="dxa"/>
            <w:shd w:val="clear" w:color="auto" w:fill="auto"/>
          </w:tcPr>
          <w:p w14:paraId="1C387398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CB75720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«Рычащий лев»</w:t>
            </w:r>
          </w:p>
        </w:tc>
        <w:tc>
          <w:tcPr>
            <w:tcW w:w="1276" w:type="dxa"/>
            <w:shd w:val="clear" w:color="auto" w:fill="auto"/>
          </w:tcPr>
          <w:p w14:paraId="60963659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7DAFD85C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>На занятии «Рычащий лев» ученики программируют льва, чтобы он сначала садился, затем ложился и рычал, учуяв косточку.</w:t>
            </w:r>
          </w:p>
        </w:tc>
        <w:tc>
          <w:tcPr>
            <w:tcW w:w="2268" w:type="dxa"/>
            <w:shd w:val="clear" w:color="auto" w:fill="auto"/>
          </w:tcPr>
          <w:p w14:paraId="5E0C2E11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борка модели, следуя пошаговым инструкциям. Создание, программирование и испытание модели</w:t>
            </w:r>
          </w:p>
        </w:tc>
        <w:tc>
          <w:tcPr>
            <w:tcW w:w="2126" w:type="dxa"/>
            <w:shd w:val="clear" w:color="auto" w:fill="auto"/>
          </w:tcPr>
          <w:p w14:paraId="14502AB4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Ориентироваться в своей системе знаний.</w:t>
            </w:r>
          </w:p>
          <w:p w14:paraId="6282FDC6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Отличать новое от уже известного</w:t>
            </w:r>
          </w:p>
        </w:tc>
        <w:tc>
          <w:tcPr>
            <w:tcW w:w="1843" w:type="dxa"/>
            <w:shd w:val="clear" w:color="auto" w:fill="auto"/>
          </w:tcPr>
          <w:p w14:paraId="564E9295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Отмечать конкретные поступки, которые можно оценивать, как хорошие или как плохие.</w:t>
            </w:r>
          </w:p>
        </w:tc>
        <w:tc>
          <w:tcPr>
            <w:tcW w:w="992" w:type="dxa"/>
            <w:shd w:val="clear" w:color="auto" w:fill="auto"/>
          </w:tcPr>
          <w:p w14:paraId="1F5A4F6C" w14:textId="77777777" w:rsidR="00F66A1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F66A18" w:rsidRPr="00937D5D" w14:paraId="236A84F2" w14:textId="77777777" w:rsidTr="00F66A18">
        <w:tc>
          <w:tcPr>
            <w:tcW w:w="534" w:type="dxa"/>
            <w:shd w:val="clear" w:color="auto" w:fill="auto"/>
          </w:tcPr>
          <w:p w14:paraId="7D1C0E5E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386022E9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«Порхающая птица»</w:t>
            </w:r>
          </w:p>
        </w:tc>
        <w:tc>
          <w:tcPr>
            <w:tcW w:w="1276" w:type="dxa"/>
            <w:shd w:val="clear" w:color="auto" w:fill="auto"/>
          </w:tcPr>
          <w:p w14:paraId="5B281ABC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2C969330" w14:textId="77777777" w:rsidR="00F66A18" w:rsidRPr="00F66A18" w:rsidRDefault="00F66A18" w:rsidP="00F66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A18">
              <w:rPr>
                <w:sz w:val="20"/>
                <w:szCs w:val="20"/>
              </w:rPr>
              <w:t>На занятии «Порхающая птица» создается программа, включающая звук хлопающих крыльев, когда датчик наклона</w:t>
            </w:r>
            <w:r>
              <w:rPr>
                <w:sz w:val="20"/>
                <w:szCs w:val="20"/>
              </w:rPr>
              <w:t xml:space="preserve"> </w:t>
            </w:r>
            <w:r w:rsidRPr="00F66A18">
              <w:rPr>
                <w:sz w:val="20"/>
                <w:szCs w:val="20"/>
              </w:rPr>
              <w:t xml:space="preserve">обнаруживает, что хвост птицы поднят или опущен. Кроме того, программа включает звук птичьего щебета, когда птица наклоняется, и датчик расстояния обнаруживает </w:t>
            </w:r>
            <w:r w:rsidR="00A73026">
              <w:rPr>
                <w:sz w:val="20"/>
                <w:szCs w:val="20"/>
              </w:rPr>
              <w:t>приближение земли</w:t>
            </w:r>
          </w:p>
          <w:p w14:paraId="279959B4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411309E2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</w:t>
            </w:r>
          </w:p>
          <w:p w14:paraId="126F057C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рычажного механизма, работающего в данной модели.</w:t>
            </w:r>
          </w:p>
          <w:p w14:paraId="48322C7B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>Изучение потребностей животных</w:t>
            </w:r>
          </w:p>
        </w:tc>
        <w:tc>
          <w:tcPr>
            <w:tcW w:w="2126" w:type="dxa"/>
            <w:shd w:val="clear" w:color="auto" w:fill="auto"/>
          </w:tcPr>
          <w:p w14:paraId="47E13AA2" w14:textId="77777777" w:rsidR="00F66A18" w:rsidRPr="00937D5D" w:rsidRDefault="00F66A18" w:rsidP="00B72FD5">
            <w:pPr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Перерабатывать полученную информацию.</w:t>
            </w:r>
          </w:p>
          <w:p w14:paraId="26932B6D" w14:textId="77777777" w:rsidR="00F66A18" w:rsidRPr="00937D5D" w:rsidRDefault="00F66A18" w:rsidP="00B72FD5">
            <w:pPr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Сравнивать и группировать предметы и их образы.</w:t>
            </w:r>
          </w:p>
          <w:p w14:paraId="76F5AE84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обирать модели, следуя пошаговым инструкциям. Создавать, программировать и испытывать модель</w:t>
            </w:r>
          </w:p>
        </w:tc>
        <w:tc>
          <w:tcPr>
            <w:tcW w:w="1843" w:type="dxa"/>
            <w:shd w:val="clear" w:color="auto" w:fill="auto"/>
          </w:tcPr>
          <w:p w14:paraId="4A34E774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Формирование личностного смысла учения.</w:t>
            </w:r>
          </w:p>
          <w:p w14:paraId="6AA01D63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самостоятельности и личной ответственности</w:t>
            </w:r>
          </w:p>
        </w:tc>
        <w:tc>
          <w:tcPr>
            <w:tcW w:w="992" w:type="dxa"/>
            <w:shd w:val="clear" w:color="auto" w:fill="auto"/>
          </w:tcPr>
          <w:p w14:paraId="1B944D69" w14:textId="77777777" w:rsidR="00F66A1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0706C9" w:rsidRPr="00937D5D" w14:paraId="31376F63" w14:textId="77777777" w:rsidTr="00456417">
        <w:tc>
          <w:tcPr>
            <w:tcW w:w="15559" w:type="dxa"/>
            <w:gridSpan w:val="8"/>
            <w:shd w:val="clear" w:color="auto" w:fill="DBE5F1" w:themeFill="accent1" w:themeFillTint="33"/>
          </w:tcPr>
          <w:p w14:paraId="487AFC8C" w14:textId="77777777" w:rsidR="000706C9" w:rsidRPr="00937D5D" w:rsidRDefault="000706C9" w:rsidP="00B72FD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>Футбол</w:t>
            </w:r>
          </w:p>
        </w:tc>
      </w:tr>
      <w:tr w:rsidR="00F66A18" w:rsidRPr="00937D5D" w14:paraId="12E2491A" w14:textId="77777777" w:rsidTr="00F66A18">
        <w:tc>
          <w:tcPr>
            <w:tcW w:w="534" w:type="dxa"/>
            <w:shd w:val="clear" w:color="auto" w:fill="auto"/>
          </w:tcPr>
          <w:p w14:paraId="36B8EB5A" w14:textId="77777777" w:rsidR="00F66A18" w:rsidRPr="00937D5D" w:rsidRDefault="00F66A18" w:rsidP="00576408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F29B2FC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«Нападающий»</w:t>
            </w:r>
          </w:p>
        </w:tc>
        <w:tc>
          <w:tcPr>
            <w:tcW w:w="1276" w:type="dxa"/>
            <w:shd w:val="clear" w:color="auto" w:fill="auto"/>
          </w:tcPr>
          <w:p w14:paraId="2DC45ED7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61772A28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>Раздел Футбол сфокусирован на математике. На занятии «Нападающий» измеряют расстояние, на которое улетает бумажный мячик</w:t>
            </w:r>
          </w:p>
        </w:tc>
        <w:tc>
          <w:tcPr>
            <w:tcW w:w="2268" w:type="dxa"/>
            <w:shd w:val="clear" w:color="auto" w:fill="auto"/>
          </w:tcPr>
          <w:p w14:paraId="33992862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</w:t>
            </w:r>
          </w:p>
          <w:p w14:paraId="15AF0801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 xml:space="preserve">Изучение системы рычагов, работающих в модели. </w:t>
            </w:r>
          </w:p>
        </w:tc>
        <w:tc>
          <w:tcPr>
            <w:tcW w:w="2126" w:type="dxa"/>
            <w:shd w:val="clear" w:color="auto" w:fill="auto"/>
          </w:tcPr>
          <w:p w14:paraId="76D2BE04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</w:p>
          <w:p w14:paraId="0DD08D60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Определять и формулировать цель деятельности с помощью учителя</w:t>
            </w:r>
          </w:p>
          <w:p w14:paraId="14CC6156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обирать модели, следуя пошаговым инструкциям. Создавать, программировать и испытывать модель</w:t>
            </w:r>
          </w:p>
        </w:tc>
        <w:tc>
          <w:tcPr>
            <w:tcW w:w="1843" w:type="dxa"/>
            <w:shd w:val="clear" w:color="auto" w:fill="auto"/>
          </w:tcPr>
          <w:p w14:paraId="7FBEE253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Понимание и сопереживание чувствам других учеников</w:t>
            </w:r>
          </w:p>
        </w:tc>
        <w:tc>
          <w:tcPr>
            <w:tcW w:w="992" w:type="dxa"/>
            <w:shd w:val="clear" w:color="auto" w:fill="auto"/>
          </w:tcPr>
          <w:p w14:paraId="58FD924C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F66A18" w:rsidRPr="00937D5D" w14:paraId="27DD337D" w14:textId="77777777" w:rsidTr="00F66A18">
        <w:tc>
          <w:tcPr>
            <w:tcW w:w="534" w:type="dxa"/>
            <w:shd w:val="clear" w:color="auto" w:fill="auto"/>
          </w:tcPr>
          <w:p w14:paraId="0E1B159B" w14:textId="77777777" w:rsidR="00F66A18" w:rsidRPr="00937D5D" w:rsidRDefault="00F66A18" w:rsidP="006D7956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4018A6C3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«Вратарь»</w:t>
            </w:r>
          </w:p>
        </w:tc>
        <w:tc>
          <w:tcPr>
            <w:tcW w:w="1276" w:type="dxa"/>
            <w:shd w:val="clear" w:color="auto" w:fill="auto"/>
          </w:tcPr>
          <w:p w14:paraId="0CC25D4F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17826AB5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>На занятии «Вратарь» ученики подсчитывают количество голов, промахов и отбитых мячей, создают программ</w:t>
            </w:r>
            <w:r w:rsidR="00A73026">
              <w:rPr>
                <w:sz w:val="20"/>
                <w:szCs w:val="20"/>
              </w:rPr>
              <w:t>у автоматического ведения счета</w:t>
            </w:r>
          </w:p>
        </w:tc>
        <w:tc>
          <w:tcPr>
            <w:tcW w:w="2268" w:type="dxa"/>
            <w:shd w:val="clear" w:color="auto" w:fill="auto"/>
          </w:tcPr>
          <w:p w14:paraId="01444E6A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процесса передачи движения и преобразования энергии в модели.</w:t>
            </w:r>
          </w:p>
          <w:p w14:paraId="3480F5E0" w14:textId="77777777" w:rsidR="00F66A18" w:rsidRPr="00937D5D" w:rsidRDefault="00F66A18" w:rsidP="00B72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5D">
              <w:rPr>
                <w:sz w:val="20"/>
                <w:szCs w:val="20"/>
              </w:rPr>
              <w:t>Изучение систем шкивов и ремней, работающих в модели.</w:t>
            </w:r>
          </w:p>
          <w:p w14:paraId="52656326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</w:rPr>
              <w:t>Понимание того, как сила трения влияет на работу модели.</w:t>
            </w:r>
            <w:r w:rsidRPr="00937D5D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69986CE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Сравнивать и группировать предметы и их образы</w:t>
            </w:r>
          </w:p>
          <w:p w14:paraId="1AD54E7A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обирать модели, следуя пошаговым инструкциям. Создавать, программировать и испытывать модель</w:t>
            </w:r>
          </w:p>
        </w:tc>
        <w:tc>
          <w:tcPr>
            <w:tcW w:w="1843" w:type="dxa"/>
            <w:shd w:val="clear" w:color="auto" w:fill="auto"/>
          </w:tcPr>
          <w:p w14:paraId="0430564C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992" w:type="dxa"/>
            <w:shd w:val="clear" w:color="auto" w:fill="auto"/>
          </w:tcPr>
          <w:p w14:paraId="4D6B4905" w14:textId="77777777" w:rsidR="00F66A1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F66A18" w:rsidRPr="00937D5D" w14:paraId="4300AA60" w14:textId="77777777" w:rsidTr="00F66A18">
        <w:tc>
          <w:tcPr>
            <w:tcW w:w="534" w:type="dxa"/>
            <w:shd w:val="clear" w:color="auto" w:fill="auto"/>
          </w:tcPr>
          <w:p w14:paraId="6C0D00C0" w14:textId="77777777" w:rsidR="00F66A18" w:rsidRPr="00937D5D" w:rsidRDefault="00F66A18" w:rsidP="006D7956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9E2A462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«ликующие болельщики»</w:t>
            </w:r>
          </w:p>
        </w:tc>
        <w:tc>
          <w:tcPr>
            <w:tcW w:w="1276" w:type="dxa"/>
            <w:shd w:val="clear" w:color="auto" w:fill="auto"/>
          </w:tcPr>
          <w:p w14:paraId="16C92D54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3EDCAE4E" w14:textId="77777777" w:rsidR="00F66A18" w:rsidRPr="00937D5D" w:rsidRDefault="00F66A18" w:rsidP="00F66A18">
            <w:pPr>
              <w:rPr>
                <w:sz w:val="20"/>
                <w:szCs w:val="20"/>
                <w:lang w:eastAsia="zh-CN"/>
              </w:rPr>
            </w:pPr>
            <w:r w:rsidRPr="00F66A18">
              <w:rPr>
                <w:sz w:val="20"/>
                <w:szCs w:val="20"/>
              </w:rPr>
              <w:t xml:space="preserve"> На занятии «Ликующие болельщики» ученики используют числа для оценки качественных показателей, чтобы определить наилучший результат в трёх различных категориях</w:t>
            </w:r>
          </w:p>
        </w:tc>
        <w:tc>
          <w:tcPr>
            <w:tcW w:w="2268" w:type="dxa"/>
            <w:shd w:val="clear" w:color="auto" w:fill="auto"/>
          </w:tcPr>
          <w:p w14:paraId="3317C86B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Планирование предстоящей работы.</w:t>
            </w:r>
          </w:p>
          <w:p w14:paraId="327081CB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 xml:space="preserve">борка модели, следуя пошаговым инструкциям. Создание, программирование и </w:t>
            </w:r>
            <w:r w:rsidRPr="00937D5D">
              <w:rPr>
                <w:sz w:val="20"/>
                <w:szCs w:val="20"/>
                <w:lang w:eastAsia="zh-CN"/>
              </w:rPr>
              <w:lastRenderedPageBreak/>
              <w:t>испытание модели</w:t>
            </w:r>
          </w:p>
        </w:tc>
        <w:tc>
          <w:tcPr>
            <w:tcW w:w="2126" w:type="dxa"/>
            <w:shd w:val="clear" w:color="auto" w:fill="auto"/>
          </w:tcPr>
          <w:p w14:paraId="2130292E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lastRenderedPageBreak/>
              <w:t>Контролировать и оценивать учебные знания в соответствии с поставленной задачей</w:t>
            </w:r>
          </w:p>
        </w:tc>
        <w:tc>
          <w:tcPr>
            <w:tcW w:w="1843" w:type="dxa"/>
            <w:shd w:val="clear" w:color="auto" w:fill="auto"/>
          </w:tcPr>
          <w:p w14:paraId="4FA89AC8" w14:textId="77777777" w:rsidR="00F66A18" w:rsidRPr="00937D5D" w:rsidRDefault="00F66A18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Самостоятельно и творчески реализовывать собственные замыслы</w:t>
            </w:r>
          </w:p>
        </w:tc>
        <w:tc>
          <w:tcPr>
            <w:tcW w:w="992" w:type="dxa"/>
            <w:shd w:val="clear" w:color="auto" w:fill="auto"/>
          </w:tcPr>
          <w:p w14:paraId="1246D907" w14:textId="77777777" w:rsidR="00F66A18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</w:p>
        </w:tc>
      </w:tr>
      <w:tr w:rsidR="000706C9" w:rsidRPr="00937D5D" w14:paraId="6B6D21A3" w14:textId="77777777" w:rsidTr="00456417">
        <w:tc>
          <w:tcPr>
            <w:tcW w:w="15559" w:type="dxa"/>
            <w:gridSpan w:val="8"/>
            <w:shd w:val="clear" w:color="auto" w:fill="DBE5F1" w:themeFill="accent1" w:themeFillTint="33"/>
          </w:tcPr>
          <w:p w14:paraId="0B94EDA2" w14:textId="77777777" w:rsidR="000706C9" w:rsidRPr="00937D5D" w:rsidRDefault="000706C9" w:rsidP="00B72FD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937D5D">
              <w:rPr>
                <w:b/>
                <w:sz w:val="20"/>
                <w:szCs w:val="20"/>
                <w:lang w:eastAsia="zh-CN"/>
              </w:rPr>
              <w:t xml:space="preserve">       Приключения</w:t>
            </w:r>
          </w:p>
        </w:tc>
      </w:tr>
      <w:tr w:rsidR="00A73026" w:rsidRPr="00937D5D" w14:paraId="1E2092B9" w14:textId="77777777" w:rsidTr="00A73026">
        <w:tc>
          <w:tcPr>
            <w:tcW w:w="534" w:type="dxa"/>
            <w:shd w:val="clear" w:color="auto" w:fill="auto"/>
          </w:tcPr>
          <w:p w14:paraId="54B0567C" w14:textId="77777777" w:rsidR="00A73026" w:rsidRPr="00937D5D" w:rsidRDefault="00A73026" w:rsidP="006D7956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F2BF06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«Спасение самолёта»</w:t>
            </w:r>
          </w:p>
        </w:tc>
        <w:tc>
          <w:tcPr>
            <w:tcW w:w="1276" w:type="dxa"/>
            <w:shd w:val="clear" w:color="auto" w:fill="auto"/>
          </w:tcPr>
          <w:p w14:paraId="7A96F2D6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0BEEFBA6" w14:textId="77777777" w:rsidR="00A73026" w:rsidRPr="00937D5D" w:rsidRDefault="00A73026" w:rsidP="00A730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A73026">
              <w:rPr>
                <w:sz w:val="20"/>
                <w:szCs w:val="20"/>
                <w:lang w:eastAsia="zh-CN"/>
              </w:rPr>
              <w:t>Раздел «Приключения» сфокусирован на развитии речи, модель используется для драматургического эффекта. На занятии «Спасение самолёта» осваивают важнейшие вопросы любого интервью Кто? Что? Где? Почему? Как? и описывают приключения пилота – фигурки.</w:t>
            </w:r>
            <w:r w:rsidRPr="003A5114">
              <w:rPr>
                <w:rFonts w:cs="ChaletCyrillic-LondonSixty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A38C52D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Знать технологическую последовательность изготовления несложных конструкций</w:t>
            </w:r>
          </w:p>
          <w:p w14:paraId="1EF14031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 xml:space="preserve"> Овладение основами логического и алгоритмического мышления </w:t>
            </w:r>
          </w:p>
        </w:tc>
        <w:tc>
          <w:tcPr>
            <w:tcW w:w="2126" w:type="dxa"/>
            <w:shd w:val="clear" w:color="auto" w:fill="auto"/>
          </w:tcPr>
          <w:p w14:paraId="28386068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Сравнивать и группировать предметы и их образы</w:t>
            </w:r>
          </w:p>
          <w:p w14:paraId="15D74FFF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обирать модели, следуя пошаговым инструкциям. Создавать, программировать и испытывать модель</w:t>
            </w:r>
          </w:p>
        </w:tc>
        <w:tc>
          <w:tcPr>
            <w:tcW w:w="1843" w:type="dxa"/>
            <w:shd w:val="clear" w:color="auto" w:fill="auto"/>
          </w:tcPr>
          <w:p w14:paraId="0024B7CB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992" w:type="dxa"/>
            <w:shd w:val="clear" w:color="auto" w:fill="auto"/>
          </w:tcPr>
          <w:p w14:paraId="1BAB852B" w14:textId="77777777" w:rsidR="00A73026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  <w:r>
              <w:rPr>
                <w:sz w:val="20"/>
                <w:szCs w:val="20"/>
                <w:lang w:eastAsia="zh-CN"/>
              </w:rPr>
              <w:t>, группо-вая</w:t>
            </w:r>
          </w:p>
        </w:tc>
      </w:tr>
      <w:tr w:rsidR="00A73026" w:rsidRPr="00937D5D" w14:paraId="4326887F" w14:textId="77777777" w:rsidTr="00A73026">
        <w:tc>
          <w:tcPr>
            <w:tcW w:w="534" w:type="dxa"/>
            <w:shd w:val="clear" w:color="auto" w:fill="auto"/>
          </w:tcPr>
          <w:p w14:paraId="62A98BBC" w14:textId="77777777" w:rsidR="00A73026" w:rsidRPr="00937D5D" w:rsidRDefault="00A73026" w:rsidP="006D7956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D62A4E8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«Непотопляемый парусник»</w:t>
            </w:r>
          </w:p>
        </w:tc>
        <w:tc>
          <w:tcPr>
            <w:tcW w:w="1276" w:type="dxa"/>
            <w:shd w:val="clear" w:color="auto" w:fill="auto"/>
          </w:tcPr>
          <w:p w14:paraId="6C5D2A8D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4D364DFF" w14:textId="77777777" w:rsidR="00A73026" w:rsidRPr="00A73026" w:rsidRDefault="00A73026" w:rsidP="00A730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A73026">
              <w:rPr>
                <w:sz w:val="20"/>
                <w:szCs w:val="20"/>
                <w:lang w:eastAsia="zh-CN"/>
              </w:rPr>
              <w:t>На занятии «Непотопляемый парусник» учащиеся последовательно описывают приключения попавшего в шторм Макса.</w:t>
            </w:r>
          </w:p>
          <w:p w14:paraId="375B0355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399BA999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 xml:space="preserve"> Умение действовать в соответствии с алгоритмом, исследовать, распознавать. Анализировать данные</w:t>
            </w:r>
          </w:p>
        </w:tc>
        <w:tc>
          <w:tcPr>
            <w:tcW w:w="2126" w:type="dxa"/>
            <w:shd w:val="clear" w:color="auto" w:fill="auto"/>
          </w:tcPr>
          <w:p w14:paraId="23C624A1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Сравнивать и группировать предметы и их образы</w:t>
            </w:r>
          </w:p>
          <w:p w14:paraId="03780A5C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val="en-US" w:eastAsia="zh-CN"/>
              </w:rPr>
              <w:t>C</w:t>
            </w:r>
            <w:r w:rsidRPr="00937D5D">
              <w:rPr>
                <w:sz w:val="20"/>
                <w:szCs w:val="20"/>
                <w:lang w:eastAsia="zh-CN"/>
              </w:rPr>
              <w:t>обирать модели, следуя пошаговым инструкциям. Создавать, программировать и испытывать модель</w:t>
            </w:r>
          </w:p>
        </w:tc>
        <w:tc>
          <w:tcPr>
            <w:tcW w:w="1843" w:type="dxa"/>
            <w:shd w:val="clear" w:color="auto" w:fill="auto"/>
          </w:tcPr>
          <w:p w14:paraId="2F32250B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992" w:type="dxa"/>
            <w:shd w:val="clear" w:color="auto" w:fill="auto"/>
          </w:tcPr>
          <w:p w14:paraId="31C3E49F" w14:textId="77777777" w:rsidR="00A73026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  <w:r>
              <w:rPr>
                <w:sz w:val="20"/>
                <w:szCs w:val="20"/>
                <w:lang w:eastAsia="zh-CN"/>
              </w:rPr>
              <w:t>, группо-вая</w:t>
            </w:r>
          </w:p>
        </w:tc>
      </w:tr>
      <w:tr w:rsidR="00A73026" w:rsidRPr="00937D5D" w14:paraId="7B5955F3" w14:textId="77777777" w:rsidTr="00A73026">
        <w:tc>
          <w:tcPr>
            <w:tcW w:w="534" w:type="dxa"/>
            <w:shd w:val="clear" w:color="auto" w:fill="auto"/>
          </w:tcPr>
          <w:p w14:paraId="384F36B8" w14:textId="77777777" w:rsidR="00A73026" w:rsidRPr="00937D5D" w:rsidRDefault="00A73026" w:rsidP="006D795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51F30EBA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Сборка модели «Спасение великана»</w:t>
            </w:r>
          </w:p>
        </w:tc>
        <w:tc>
          <w:tcPr>
            <w:tcW w:w="1276" w:type="dxa"/>
            <w:shd w:val="clear" w:color="auto" w:fill="auto"/>
          </w:tcPr>
          <w:p w14:paraId="7488E642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42F6795F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  <w:r w:rsidRPr="00A73026">
              <w:rPr>
                <w:sz w:val="20"/>
                <w:szCs w:val="20"/>
                <w:lang w:eastAsia="zh-CN"/>
              </w:rPr>
              <w:t>На занятии «Спасение от великана» ученики исполняют диалоги за Машу и Макса, которые случайно разбудили спящего великана и убежали из леса.</w:t>
            </w:r>
          </w:p>
        </w:tc>
        <w:tc>
          <w:tcPr>
            <w:tcW w:w="2268" w:type="dxa"/>
            <w:shd w:val="clear" w:color="auto" w:fill="auto"/>
          </w:tcPr>
          <w:p w14:paraId="049B140C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 xml:space="preserve">Овладевать основами наглядного представления данных и процессов. </w:t>
            </w:r>
          </w:p>
        </w:tc>
        <w:tc>
          <w:tcPr>
            <w:tcW w:w="2126" w:type="dxa"/>
            <w:shd w:val="clear" w:color="auto" w:fill="auto"/>
          </w:tcPr>
          <w:p w14:paraId="4C5CBE5D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Обмениваться мнением.</w:t>
            </w:r>
          </w:p>
          <w:p w14:paraId="1CFFE3DB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Слушать друг друга</w:t>
            </w:r>
          </w:p>
          <w:p w14:paraId="1FD51BE2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Осуществлять пошаговый контроль своих действий</w:t>
            </w:r>
          </w:p>
        </w:tc>
        <w:tc>
          <w:tcPr>
            <w:tcW w:w="1843" w:type="dxa"/>
            <w:shd w:val="clear" w:color="auto" w:fill="auto"/>
          </w:tcPr>
          <w:p w14:paraId="4D9B5FFA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самостоятельности и личной ответственности за свои поступки. В том числе в информационной деятельности</w:t>
            </w:r>
          </w:p>
        </w:tc>
        <w:tc>
          <w:tcPr>
            <w:tcW w:w="992" w:type="dxa"/>
            <w:shd w:val="clear" w:color="auto" w:fill="auto"/>
          </w:tcPr>
          <w:p w14:paraId="5CBDE078" w14:textId="77777777" w:rsidR="00A73026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  <w:r>
              <w:rPr>
                <w:sz w:val="20"/>
                <w:szCs w:val="20"/>
                <w:lang w:eastAsia="zh-CN"/>
              </w:rPr>
              <w:t>, группо-вая</w:t>
            </w:r>
          </w:p>
        </w:tc>
      </w:tr>
      <w:tr w:rsidR="00A73026" w:rsidRPr="00937D5D" w14:paraId="410CFA34" w14:textId="77777777" w:rsidTr="00A73026">
        <w:tc>
          <w:tcPr>
            <w:tcW w:w="534" w:type="dxa"/>
            <w:shd w:val="clear" w:color="auto" w:fill="auto"/>
          </w:tcPr>
          <w:p w14:paraId="2D433CDF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15-17</w:t>
            </w:r>
          </w:p>
        </w:tc>
        <w:tc>
          <w:tcPr>
            <w:tcW w:w="1984" w:type="dxa"/>
            <w:shd w:val="clear" w:color="auto" w:fill="auto"/>
          </w:tcPr>
          <w:p w14:paraId="0782F894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Конструирование моделей на свободную тему</w:t>
            </w:r>
          </w:p>
        </w:tc>
        <w:tc>
          <w:tcPr>
            <w:tcW w:w="1276" w:type="dxa"/>
            <w:shd w:val="clear" w:color="auto" w:fill="auto"/>
          </w:tcPr>
          <w:p w14:paraId="4686F6C5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42B5B577" w14:textId="77777777" w:rsidR="00A73026" w:rsidRPr="00937D5D" w:rsidRDefault="00A73026" w:rsidP="00A73026">
            <w:pPr>
              <w:rPr>
                <w:sz w:val="20"/>
                <w:szCs w:val="20"/>
                <w:lang w:eastAsia="zh-CN"/>
              </w:rPr>
            </w:pPr>
            <w:r w:rsidRPr="00A73026">
              <w:rPr>
                <w:sz w:val="20"/>
                <w:szCs w:val="20"/>
                <w:lang w:eastAsia="zh-CN"/>
              </w:rPr>
              <w:t>Проектная деятельность в группах. 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моделей. Выставки. Соревнования. Обобщающий урок</w:t>
            </w:r>
          </w:p>
        </w:tc>
        <w:tc>
          <w:tcPr>
            <w:tcW w:w="2268" w:type="dxa"/>
            <w:shd w:val="clear" w:color="auto" w:fill="auto"/>
          </w:tcPr>
          <w:p w14:paraId="4FFF5E29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Реализация творческого замысла</w:t>
            </w:r>
          </w:p>
        </w:tc>
        <w:tc>
          <w:tcPr>
            <w:tcW w:w="2126" w:type="dxa"/>
            <w:shd w:val="clear" w:color="auto" w:fill="auto"/>
          </w:tcPr>
          <w:p w14:paraId="12CC331F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Использование различных средств для решения познавательной задачи</w:t>
            </w:r>
          </w:p>
        </w:tc>
        <w:tc>
          <w:tcPr>
            <w:tcW w:w="1843" w:type="dxa"/>
            <w:shd w:val="clear" w:color="auto" w:fill="auto"/>
          </w:tcPr>
          <w:p w14:paraId="3ED1F923" w14:textId="77777777" w:rsidR="00A73026" w:rsidRPr="00937D5D" w:rsidRDefault="00A73026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992" w:type="dxa"/>
            <w:shd w:val="clear" w:color="auto" w:fill="auto"/>
          </w:tcPr>
          <w:p w14:paraId="184F9B7E" w14:textId="77777777" w:rsidR="00A73026" w:rsidRPr="00937D5D" w:rsidRDefault="003E47F0" w:rsidP="00B72FD5">
            <w:pPr>
              <w:rPr>
                <w:sz w:val="20"/>
                <w:szCs w:val="20"/>
                <w:lang w:eastAsia="zh-CN"/>
              </w:rPr>
            </w:pPr>
            <w:r w:rsidRPr="00937D5D">
              <w:rPr>
                <w:sz w:val="20"/>
                <w:szCs w:val="20"/>
                <w:lang w:eastAsia="zh-CN"/>
              </w:rPr>
              <w:t>Работа в парах</w:t>
            </w:r>
            <w:r>
              <w:rPr>
                <w:sz w:val="20"/>
                <w:szCs w:val="20"/>
                <w:lang w:eastAsia="zh-CN"/>
              </w:rPr>
              <w:t>, группо-вая, коллек-тивная</w:t>
            </w:r>
          </w:p>
        </w:tc>
      </w:tr>
    </w:tbl>
    <w:p w14:paraId="29E77708" w14:textId="77777777" w:rsidR="00937D5D" w:rsidRPr="00937D5D" w:rsidRDefault="00937D5D" w:rsidP="000706C9">
      <w:pPr>
        <w:rPr>
          <w:sz w:val="20"/>
          <w:szCs w:val="20"/>
          <w:lang w:eastAsia="zh-CN"/>
        </w:rPr>
      </w:pPr>
    </w:p>
    <w:p w14:paraId="2FCE3517" w14:textId="77777777" w:rsidR="000706C9" w:rsidRPr="00937D5D" w:rsidRDefault="000706C9" w:rsidP="000706C9">
      <w:pPr>
        <w:rPr>
          <w:sz w:val="20"/>
          <w:szCs w:val="20"/>
          <w:lang w:eastAsia="zh-CN"/>
        </w:rPr>
      </w:pPr>
    </w:p>
    <w:p w14:paraId="14D77C43" w14:textId="77777777" w:rsidR="000706C9" w:rsidRDefault="000706C9">
      <w:pPr>
        <w:rPr>
          <w:sz w:val="20"/>
          <w:szCs w:val="20"/>
        </w:rPr>
      </w:pPr>
    </w:p>
    <w:p w14:paraId="29C6E611" w14:textId="77777777" w:rsidR="00304BD1" w:rsidRDefault="00304BD1">
      <w:pPr>
        <w:rPr>
          <w:sz w:val="20"/>
          <w:szCs w:val="20"/>
        </w:rPr>
      </w:pPr>
    </w:p>
    <w:p w14:paraId="4E74D7D7" w14:textId="77777777" w:rsidR="00304BD1" w:rsidRDefault="00304BD1">
      <w:pPr>
        <w:rPr>
          <w:sz w:val="20"/>
          <w:szCs w:val="20"/>
        </w:rPr>
      </w:pPr>
    </w:p>
    <w:p w14:paraId="73893FC0" w14:textId="77777777" w:rsidR="00304BD1" w:rsidRDefault="00304BD1">
      <w:pPr>
        <w:rPr>
          <w:sz w:val="20"/>
          <w:szCs w:val="20"/>
        </w:rPr>
      </w:pPr>
    </w:p>
    <w:p w14:paraId="735F911F" w14:textId="77777777" w:rsidR="00304BD1" w:rsidRDefault="00304BD1" w:rsidP="00304BD1">
      <w:pPr>
        <w:spacing w:line="360" w:lineRule="auto"/>
        <w:rPr>
          <w:szCs w:val="28"/>
        </w:rPr>
        <w:sectPr w:rsidR="00304BD1" w:rsidSect="00304BD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44F5384" w14:textId="77777777" w:rsidR="009D6398" w:rsidRPr="009D6398" w:rsidRDefault="009D6398" w:rsidP="009D6398">
      <w:pPr>
        <w:pStyle w:val="a7"/>
        <w:spacing w:after="1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3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Техническое оснащение программы</w:t>
      </w:r>
    </w:p>
    <w:p w14:paraId="6243AF2A" w14:textId="77777777" w:rsidR="009D6398" w:rsidRPr="009D6398" w:rsidRDefault="009D6398" w:rsidP="009D6398">
      <w:pPr>
        <w:pStyle w:val="a7"/>
        <w:numPr>
          <w:ilvl w:val="0"/>
          <w:numId w:val="28"/>
        </w:numPr>
        <w:spacing w:after="120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D6398">
        <w:rPr>
          <w:rFonts w:ascii="Times New Roman" w:eastAsia="Times New Roman" w:hAnsi="Times New Roman"/>
          <w:b/>
          <w:sz w:val="24"/>
          <w:szCs w:val="28"/>
          <w:lang w:eastAsia="ru-RU"/>
        </w:rPr>
        <w:t>Конструкторы:</w:t>
      </w:r>
      <w:r w:rsidRPr="009D6398">
        <w:rPr>
          <w:rFonts w:ascii="Times New Roman" w:eastAsia="Times New Roman" w:hAnsi="Times New Roman"/>
          <w:sz w:val="24"/>
          <w:szCs w:val="28"/>
          <w:lang w:eastAsia="ru-RU"/>
        </w:rPr>
        <w:t xml:space="preserve"> наборы LEGO WeDo</w:t>
      </w:r>
      <w:r w:rsidR="00482CBE">
        <w:rPr>
          <w:rFonts w:ascii="Times New Roman" w:eastAsia="Times New Roman" w:hAnsi="Times New Roman"/>
          <w:sz w:val="24"/>
          <w:szCs w:val="28"/>
          <w:lang w:eastAsia="ru-RU"/>
        </w:rPr>
        <w:t xml:space="preserve"> №</w:t>
      </w:r>
      <w:r w:rsidRPr="009D6398">
        <w:rPr>
          <w:rFonts w:ascii="Times New Roman" w:eastAsia="Times New Roman" w:hAnsi="Times New Roman"/>
          <w:sz w:val="24"/>
          <w:szCs w:val="28"/>
          <w:lang w:eastAsia="ru-RU"/>
        </w:rPr>
        <w:t>9580</w:t>
      </w:r>
      <w:r w:rsidR="00482CBE">
        <w:rPr>
          <w:rFonts w:ascii="Times New Roman" w:eastAsia="Times New Roman" w:hAnsi="Times New Roman"/>
          <w:sz w:val="24"/>
          <w:szCs w:val="28"/>
          <w:lang w:eastAsia="ru-RU"/>
        </w:rPr>
        <w:t xml:space="preserve"> - 5шт.; №</w:t>
      </w:r>
      <w:r w:rsidRPr="009D6398">
        <w:rPr>
          <w:rFonts w:ascii="Times New Roman" w:eastAsia="Times New Roman" w:hAnsi="Times New Roman"/>
          <w:sz w:val="24"/>
          <w:szCs w:val="28"/>
          <w:lang w:eastAsia="ru-RU"/>
        </w:rPr>
        <w:t>9585</w:t>
      </w:r>
      <w:r w:rsidR="00482CBE">
        <w:rPr>
          <w:rFonts w:ascii="Times New Roman" w:eastAsia="Times New Roman" w:hAnsi="Times New Roman"/>
          <w:sz w:val="24"/>
          <w:szCs w:val="28"/>
          <w:lang w:eastAsia="ru-RU"/>
        </w:rPr>
        <w:t xml:space="preserve"> – 3шт.</w:t>
      </w:r>
    </w:p>
    <w:p w14:paraId="59A3D1A5" w14:textId="77777777" w:rsidR="009D6398" w:rsidRPr="009D6398" w:rsidRDefault="00482CBE" w:rsidP="009D6398">
      <w:pPr>
        <w:pStyle w:val="a7"/>
        <w:numPr>
          <w:ilvl w:val="0"/>
          <w:numId w:val="28"/>
        </w:numPr>
        <w:spacing w:after="12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Ноутбук</w:t>
      </w:r>
      <w:r w:rsidR="009D6398" w:rsidRPr="009D6398">
        <w:rPr>
          <w:rFonts w:ascii="Times New Roman" w:eastAsia="Times New Roman" w:hAnsi="Times New Roman"/>
          <w:sz w:val="24"/>
          <w:szCs w:val="28"/>
          <w:lang w:eastAsia="ru-RU"/>
        </w:rPr>
        <w:t xml:space="preserve"> с программным обеспечением «Lego-education»</w:t>
      </w:r>
    </w:p>
    <w:p w14:paraId="7CAE9CA6" w14:textId="77777777" w:rsidR="009D6398" w:rsidRPr="009D6398" w:rsidRDefault="009D6398" w:rsidP="009D6398">
      <w:pPr>
        <w:pStyle w:val="a7"/>
        <w:numPr>
          <w:ilvl w:val="0"/>
          <w:numId w:val="28"/>
        </w:numPr>
        <w:spacing w:after="1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D6398">
        <w:rPr>
          <w:rFonts w:ascii="Times New Roman" w:eastAsia="Times New Roman" w:hAnsi="Times New Roman"/>
          <w:sz w:val="24"/>
          <w:szCs w:val="28"/>
          <w:lang w:eastAsia="ru-RU"/>
        </w:rPr>
        <w:t>Нетбуки с программным обеспечением «Lego-education»: 13шт.</w:t>
      </w:r>
    </w:p>
    <w:p w14:paraId="51BC9A38" w14:textId="77777777" w:rsidR="009D6398" w:rsidRPr="009D6398" w:rsidRDefault="009D6398" w:rsidP="009D6398">
      <w:pPr>
        <w:pStyle w:val="a7"/>
        <w:numPr>
          <w:ilvl w:val="0"/>
          <w:numId w:val="28"/>
        </w:numPr>
        <w:spacing w:after="1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9D6398">
        <w:rPr>
          <w:rFonts w:ascii="Times New Roman" w:eastAsia="Times New Roman" w:hAnsi="Times New Roman"/>
          <w:sz w:val="24"/>
          <w:szCs w:val="28"/>
          <w:lang w:eastAsia="ru-RU"/>
        </w:rPr>
        <w:t>Проектор, экран, документ камера</w:t>
      </w:r>
    </w:p>
    <w:p w14:paraId="4B753162" w14:textId="77777777" w:rsidR="009D6398" w:rsidRDefault="009D6398" w:rsidP="007654D8">
      <w:pPr>
        <w:jc w:val="center"/>
        <w:rPr>
          <w:rFonts w:eastAsia="Calibri"/>
          <w:b/>
          <w:lang w:eastAsia="en-US"/>
        </w:rPr>
      </w:pPr>
    </w:p>
    <w:p w14:paraId="69F44AAD" w14:textId="77777777" w:rsidR="009D6398" w:rsidRDefault="009D6398" w:rsidP="007654D8">
      <w:pPr>
        <w:jc w:val="center"/>
        <w:rPr>
          <w:rFonts w:eastAsia="Calibri"/>
          <w:b/>
          <w:lang w:eastAsia="en-US"/>
        </w:rPr>
      </w:pPr>
    </w:p>
    <w:p w14:paraId="5BE1B307" w14:textId="77777777" w:rsidR="009D6398" w:rsidRDefault="009D6398" w:rsidP="007654D8">
      <w:pPr>
        <w:jc w:val="center"/>
        <w:rPr>
          <w:rFonts w:eastAsia="Calibri"/>
          <w:b/>
          <w:lang w:eastAsia="en-US"/>
        </w:rPr>
      </w:pPr>
    </w:p>
    <w:p w14:paraId="7C9DE7C2" w14:textId="77777777" w:rsidR="007654D8" w:rsidRPr="009D6398" w:rsidRDefault="009D6398" w:rsidP="009D6398">
      <w:pPr>
        <w:jc w:val="center"/>
        <w:rPr>
          <w:b/>
        </w:rPr>
      </w:pPr>
      <w:r>
        <w:rPr>
          <w:b/>
        </w:rPr>
        <w:t>Учебно-методическое обеспечение программы</w:t>
      </w:r>
      <w:r w:rsidR="007654D8">
        <w:rPr>
          <w:rFonts w:eastAsia="Calibri"/>
          <w:b/>
          <w:lang w:eastAsia="en-US"/>
        </w:rPr>
        <w:t>, и</w:t>
      </w:r>
      <w:r w:rsidR="007654D8" w:rsidRPr="00304BD1">
        <w:rPr>
          <w:rFonts w:eastAsia="Calibri"/>
          <w:b/>
          <w:lang w:eastAsia="en-US"/>
        </w:rPr>
        <w:t>нтернет ресурсы</w:t>
      </w:r>
    </w:p>
    <w:p w14:paraId="50D103F9" w14:textId="77777777" w:rsidR="00304BD1" w:rsidRPr="00304BD1" w:rsidRDefault="00304BD1" w:rsidP="009D6398">
      <w:pPr>
        <w:rPr>
          <w:rFonts w:eastAsia="Calibri"/>
          <w:b/>
          <w:lang w:eastAsia="en-US"/>
        </w:rPr>
      </w:pPr>
    </w:p>
    <w:p w14:paraId="7D924317" w14:textId="77777777" w:rsidR="00304BD1" w:rsidRDefault="00304BD1" w:rsidP="00304BD1">
      <w:pPr>
        <w:numPr>
          <w:ilvl w:val="0"/>
          <w:numId w:val="22"/>
        </w:numPr>
        <w:spacing w:after="120"/>
        <w:rPr>
          <w:szCs w:val="28"/>
        </w:rPr>
      </w:pPr>
      <w:r w:rsidRPr="00B42E0B">
        <w:rPr>
          <w:szCs w:val="28"/>
        </w:rPr>
        <w:t>Индустрия развлечений. ПервоРобот. Книга для учителя и сборник проектов. LEGO Group, перевод ИНТ, - 87 с., илл.</w:t>
      </w:r>
    </w:p>
    <w:p w14:paraId="6F24CF2D" w14:textId="77777777" w:rsidR="007654D8" w:rsidRDefault="00304BD1" w:rsidP="007654D8">
      <w:pPr>
        <w:numPr>
          <w:ilvl w:val="0"/>
          <w:numId w:val="22"/>
        </w:numPr>
        <w:spacing w:after="120"/>
        <w:rPr>
          <w:szCs w:val="28"/>
        </w:rPr>
      </w:pPr>
      <w:r w:rsidRPr="00304BD1">
        <w:rPr>
          <w:szCs w:val="28"/>
        </w:rPr>
        <w:t xml:space="preserve">Книга для учителей ПервоРобот LEGO </w:t>
      </w:r>
      <w:r w:rsidRPr="00304BD1">
        <w:rPr>
          <w:szCs w:val="28"/>
          <w:lang w:val="en-US"/>
        </w:rPr>
        <w:t>Education</w:t>
      </w:r>
    </w:p>
    <w:p w14:paraId="722CDB12" w14:textId="77777777" w:rsidR="007654D8" w:rsidRDefault="00304BD1" w:rsidP="007654D8">
      <w:pPr>
        <w:numPr>
          <w:ilvl w:val="0"/>
          <w:numId w:val="22"/>
        </w:numPr>
        <w:spacing w:after="120"/>
        <w:rPr>
          <w:szCs w:val="28"/>
        </w:rPr>
      </w:pPr>
      <w:r w:rsidRPr="007654D8">
        <w:rPr>
          <w:szCs w:val="28"/>
        </w:rPr>
        <w:t xml:space="preserve">Наборы образовательных Лего-конструкторов: </w:t>
      </w:r>
      <w:r w:rsidR="007654D8" w:rsidRPr="007654D8">
        <w:rPr>
          <w:szCs w:val="28"/>
        </w:rPr>
        <w:t>набор LEGO WeDo (входят 158 элементов, включая USB LEGO – коммутатор, мотор, датчик наклона и датчик расстояния)</w:t>
      </w:r>
      <w:r w:rsidR="007654D8">
        <w:rPr>
          <w:szCs w:val="28"/>
        </w:rPr>
        <w:t xml:space="preserve"> – 5шт.</w:t>
      </w:r>
    </w:p>
    <w:p w14:paraId="3DDD26C5" w14:textId="77777777" w:rsidR="007654D8" w:rsidRDefault="00000000" w:rsidP="007654D8">
      <w:pPr>
        <w:numPr>
          <w:ilvl w:val="0"/>
          <w:numId w:val="22"/>
        </w:numPr>
        <w:spacing w:after="120"/>
        <w:rPr>
          <w:szCs w:val="28"/>
        </w:rPr>
      </w:pPr>
      <w:hyperlink r:id="rId10" w:history="1">
        <w:r w:rsidR="00304BD1" w:rsidRPr="00304BD1">
          <w:rPr>
            <w:lang w:eastAsia="ar-SA"/>
          </w:rPr>
          <w:t>http://www.lego.com/education/</w:t>
        </w:r>
      </w:hyperlink>
      <w:r w:rsidR="00304BD1" w:rsidRPr="00304BD1">
        <w:rPr>
          <w:lang w:eastAsia="ar-SA"/>
        </w:rPr>
        <w:t xml:space="preserve">   </w:t>
      </w:r>
    </w:p>
    <w:p w14:paraId="68251653" w14:textId="77777777" w:rsidR="007654D8" w:rsidRDefault="00000000" w:rsidP="007654D8">
      <w:pPr>
        <w:numPr>
          <w:ilvl w:val="0"/>
          <w:numId w:val="22"/>
        </w:numPr>
        <w:spacing w:after="120"/>
        <w:rPr>
          <w:szCs w:val="28"/>
        </w:rPr>
      </w:pPr>
      <w:hyperlink r:id="rId11" w:history="1">
        <w:r w:rsidR="00304BD1" w:rsidRPr="00304BD1">
          <w:rPr>
            <w:lang w:eastAsia="ar-SA"/>
          </w:rPr>
          <w:t>http://www.wroboto.org/</w:t>
        </w:r>
      </w:hyperlink>
    </w:p>
    <w:p w14:paraId="71D66848" w14:textId="77777777" w:rsidR="007654D8" w:rsidRDefault="00000000" w:rsidP="007654D8">
      <w:pPr>
        <w:numPr>
          <w:ilvl w:val="0"/>
          <w:numId w:val="22"/>
        </w:numPr>
        <w:spacing w:after="120"/>
        <w:rPr>
          <w:szCs w:val="28"/>
        </w:rPr>
      </w:pPr>
      <w:hyperlink r:id="rId12" w:history="1">
        <w:r w:rsidR="00304BD1" w:rsidRPr="00304BD1">
          <w:rPr>
            <w:rStyle w:val="a6"/>
            <w:lang w:eastAsia="ar-SA"/>
          </w:rPr>
          <w:t>http://learning.9151394.ru</w:t>
        </w:r>
      </w:hyperlink>
    </w:p>
    <w:p w14:paraId="496B9535" w14:textId="77777777" w:rsidR="007654D8" w:rsidRDefault="00000000" w:rsidP="007654D8">
      <w:pPr>
        <w:numPr>
          <w:ilvl w:val="0"/>
          <w:numId w:val="22"/>
        </w:numPr>
        <w:spacing w:after="120"/>
        <w:rPr>
          <w:szCs w:val="28"/>
        </w:rPr>
      </w:pPr>
      <w:hyperlink r:id="rId13" w:history="1">
        <w:r w:rsidR="00304BD1" w:rsidRPr="007654D8">
          <w:rPr>
            <w:color w:val="0000FF"/>
            <w:u w:val="single"/>
            <w:lang w:eastAsia="ar-SA"/>
          </w:rPr>
          <w:t>http://www.prorobot.ru/</w:t>
        </w:r>
      </w:hyperlink>
    </w:p>
    <w:p w14:paraId="3F47E041" w14:textId="77777777" w:rsidR="00456417" w:rsidRDefault="00456417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4372FAD3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2D0D48FF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71B61807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71C4C9FD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2585DC15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1B58DE22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3B4E8349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4E0F658E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3FB7D0DA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09D413FD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280F8DC1" w14:textId="77777777" w:rsidR="007654D8" w:rsidRDefault="007654D8" w:rsidP="00456417">
      <w:pPr>
        <w:suppressAutoHyphens/>
        <w:spacing w:after="120" w:line="360" w:lineRule="auto"/>
        <w:jc w:val="both"/>
        <w:rPr>
          <w:lang w:eastAsia="ar-SA"/>
        </w:rPr>
      </w:pPr>
    </w:p>
    <w:p w14:paraId="77BDEB78" w14:textId="77777777" w:rsidR="007654D8" w:rsidRPr="007654D8" w:rsidRDefault="007654D8" w:rsidP="00456417">
      <w:pPr>
        <w:suppressAutoHyphens/>
        <w:spacing w:after="120" w:line="360" w:lineRule="auto"/>
        <w:jc w:val="both"/>
        <w:rPr>
          <w:lang w:eastAsia="ar-SA"/>
        </w:rPr>
        <w:sectPr w:rsidR="007654D8" w:rsidRPr="007654D8" w:rsidSect="00304BD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BFF49F0" w14:textId="77777777" w:rsidR="00304BD1" w:rsidRPr="007654D8" w:rsidRDefault="00304BD1" w:rsidP="00B72FD5">
      <w:pPr>
        <w:spacing w:line="360" w:lineRule="auto"/>
      </w:pPr>
    </w:p>
    <w:sectPr w:rsidR="00304BD1" w:rsidRPr="007654D8" w:rsidSect="00304BD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1B3A" w14:textId="77777777" w:rsidR="00074FC0" w:rsidRDefault="00074FC0" w:rsidP="009D6398">
      <w:r>
        <w:separator/>
      </w:r>
    </w:p>
  </w:endnote>
  <w:endnote w:type="continuationSeparator" w:id="0">
    <w:p w14:paraId="3B5DCACB" w14:textId="77777777" w:rsidR="00074FC0" w:rsidRDefault="00074FC0" w:rsidP="009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haletCyrillic-LondonSixt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78664"/>
      <w:docPartObj>
        <w:docPartGallery w:val="Page Numbers (Bottom of Page)"/>
        <w:docPartUnique/>
      </w:docPartObj>
    </w:sdtPr>
    <w:sdtContent>
      <w:p w14:paraId="49A1FD43" w14:textId="77777777" w:rsidR="00B72FD5" w:rsidRDefault="004757CC">
        <w:pPr>
          <w:pStyle w:val="ab"/>
          <w:jc w:val="right"/>
        </w:pPr>
        <w:r>
          <w:fldChar w:fldCharType="begin"/>
        </w:r>
        <w:r w:rsidR="00B72FD5">
          <w:instrText>PAGE   \* MERGEFORMAT</w:instrText>
        </w:r>
        <w:r>
          <w:fldChar w:fldCharType="separate"/>
        </w:r>
        <w:r w:rsidR="00230D4C">
          <w:rPr>
            <w:noProof/>
          </w:rPr>
          <w:t>2</w:t>
        </w:r>
        <w:r>
          <w:fldChar w:fldCharType="end"/>
        </w:r>
      </w:p>
    </w:sdtContent>
  </w:sdt>
  <w:p w14:paraId="667DCA06" w14:textId="77777777" w:rsidR="00B72FD5" w:rsidRDefault="00B72F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872B" w14:textId="77777777" w:rsidR="00074FC0" w:rsidRDefault="00074FC0" w:rsidP="009D6398">
      <w:r>
        <w:separator/>
      </w:r>
    </w:p>
  </w:footnote>
  <w:footnote w:type="continuationSeparator" w:id="0">
    <w:p w14:paraId="7E8D2945" w14:textId="77777777" w:rsidR="00074FC0" w:rsidRDefault="00074FC0" w:rsidP="009D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17EF6AE6"/>
    <w:multiLevelType w:val="hybridMultilevel"/>
    <w:tmpl w:val="93909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1999"/>
    <w:multiLevelType w:val="hybridMultilevel"/>
    <w:tmpl w:val="778EE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D567A9"/>
    <w:multiLevelType w:val="hybridMultilevel"/>
    <w:tmpl w:val="F0F21014"/>
    <w:lvl w:ilvl="0" w:tplc="8466DF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3108"/>
    <w:multiLevelType w:val="hybridMultilevel"/>
    <w:tmpl w:val="7608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A2633"/>
    <w:multiLevelType w:val="hybridMultilevel"/>
    <w:tmpl w:val="4C8AB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4B69"/>
    <w:multiLevelType w:val="hybridMultilevel"/>
    <w:tmpl w:val="081A4F04"/>
    <w:lvl w:ilvl="0" w:tplc="8C947CA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A10F3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425500D"/>
    <w:multiLevelType w:val="hybridMultilevel"/>
    <w:tmpl w:val="7A9055F8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6CA3BB9"/>
    <w:multiLevelType w:val="hybridMultilevel"/>
    <w:tmpl w:val="EA6E1DE4"/>
    <w:lvl w:ilvl="0" w:tplc="ED3EE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995"/>
    <w:multiLevelType w:val="multilevel"/>
    <w:tmpl w:val="545E016A"/>
    <w:lvl w:ilvl="0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70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06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342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378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14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450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486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225" w:hanging="360"/>
      </w:pPr>
      <w:rPr>
        <w:rFonts w:ascii="Wingdings" w:hAnsi="Wingdings" w:hint="default"/>
      </w:rPr>
    </w:lvl>
  </w:abstractNum>
  <w:abstractNum w:abstractNumId="20" w15:restartNumberingAfterBreak="0">
    <w:nsid w:val="5C54533E"/>
    <w:multiLevelType w:val="hybridMultilevel"/>
    <w:tmpl w:val="334AEE1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4384F"/>
    <w:multiLevelType w:val="hybridMultilevel"/>
    <w:tmpl w:val="9842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921EF"/>
    <w:multiLevelType w:val="multilevel"/>
    <w:tmpl w:val="FD1A655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E55FD"/>
    <w:multiLevelType w:val="hybridMultilevel"/>
    <w:tmpl w:val="2CDA0570"/>
    <w:lvl w:ilvl="0" w:tplc="340AD0C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68C1712A"/>
    <w:multiLevelType w:val="hybridMultilevel"/>
    <w:tmpl w:val="5286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12B6A"/>
    <w:multiLevelType w:val="hybridMultilevel"/>
    <w:tmpl w:val="96782828"/>
    <w:lvl w:ilvl="0" w:tplc="0000000A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  <w:b w:val="0"/>
      </w:rPr>
    </w:lvl>
    <w:lvl w:ilvl="1" w:tplc="04190003" w:tentative="1">
      <w:start w:val="1"/>
      <w:numFmt w:val="lowerLetter"/>
      <w:lvlText w:val="%2."/>
      <w:lvlJc w:val="left"/>
      <w:pPr>
        <w:ind w:left="1506" w:hanging="360"/>
      </w:p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</w:lvl>
    <w:lvl w:ilvl="3" w:tplc="04190001" w:tentative="1">
      <w:start w:val="1"/>
      <w:numFmt w:val="decimal"/>
      <w:lvlText w:val="%4."/>
      <w:lvlJc w:val="left"/>
      <w:pPr>
        <w:ind w:left="2946" w:hanging="360"/>
      </w:p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</w:lvl>
    <w:lvl w:ilvl="6" w:tplc="04190001" w:tentative="1">
      <w:start w:val="1"/>
      <w:numFmt w:val="decimal"/>
      <w:lvlText w:val="%7."/>
      <w:lvlJc w:val="left"/>
      <w:pPr>
        <w:ind w:left="5106" w:hanging="360"/>
      </w:p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5A3271"/>
    <w:multiLevelType w:val="hybridMultilevel"/>
    <w:tmpl w:val="A9BAF9F0"/>
    <w:lvl w:ilvl="0" w:tplc="0000000A">
      <w:start w:val="1"/>
      <w:numFmt w:val="bullet"/>
      <w:lvlText w:val=""/>
      <w:lvlJc w:val="left"/>
      <w:pPr>
        <w:ind w:left="114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07322">
    <w:abstractNumId w:val="23"/>
  </w:num>
  <w:num w:numId="2" w16cid:durableId="1283927767">
    <w:abstractNumId w:val="1"/>
  </w:num>
  <w:num w:numId="3" w16cid:durableId="1154491802">
    <w:abstractNumId w:val="2"/>
  </w:num>
  <w:num w:numId="4" w16cid:durableId="685834450">
    <w:abstractNumId w:val="25"/>
  </w:num>
  <w:num w:numId="5" w16cid:durableId="2128692318">
    <w:abstractNumId w:val="20"/>
  </w:num>
  <w:num w:numId="6" w16cid:durableId="14964134">
    <w:abstractNumId w:val="10"/>
  </w:num>
  <w:num w:numId="7" w16cid:durableId="345833917">
    <w:abstractNumId w:val="15"/>
  </w:num>
  <w:num w:numId="8" w16cid:durableId="415399185">
    <w:abstractNumId w:val="26"/>
  </w:num>
  <w:num w:numId="9" w16cid:durableId="9389493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3383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2924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362068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6525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7555914">
    <w:abstractNumId w:val="5"/>
  </w:num>
  <w:num w:numId="15" w16cid:durableId="808981008">
    <w:abstractNumId w:val="12"/>
  </w:num>
  <w:num w:numId="16" w16cid:durableId="884876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2631734">
    <w:abstractNumId w:val="28"/>
  </w:num>
  <w:num w:numId="18" w16cid:durableId="1387604485">
    <w:abstractNumId w:val="9"/>
  </w:num>
  <w:num w:numId="19" w16cid:durableId="159857182">
    <w:abstractNumId w:val="14"/>
  </w:num>
  <w:num w:numId="20" w16cid:durableId="578828226">
    <w:abstractNumId w:val="27"/>
  </w:num>
  <w:num w:numId="21" w16cid:durableId="107942115">
    <w:abstractNumId w:val="18"/>
  </w:num>
  <w:num w:numId="22" w16cid:durableId="691108032">
    <w:abstractNumId w:val="0"/>
  </w:num>
  <w:num w:numId="23" w16cid:durableId="296494972">
    <w:abstractNumId w:val="19"/>
  </w:num>
  <w:num w:numId="24" w16cid:durableId="550726351">
    <w:abstractNumId w:val="8"/>
  </w:num>
  <w:num w:numId="25" w16cid:durableId="694157861">
    <w:abstractNumId w:val="3"/>
  </w:num>
  <w:num w:numId="26" w16cid:durableId="1065756837">
    <w:abstractNumId w:val="4"/>
  </w:num>
  <w:num w:numId="27" w16cid:durableId="2144929198">
    <w:abstractNumId w:val="13"/>
  </w:num>
  <w:num w:numId="28" w16cid:durableId="1895655006">
    <w:abstractNumId w:val="22"/>
  </w:num>
  <w:num w:numId="29" w16cid:durableId="156464042">
    <w:abstractNumId w:val="7"/>
  </w:num>
  <w:num w:numId="30" w16cid:durableId="396825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1AF"/>
    <w:rsid w:val="000706C9"/>
    <w:rsid w:val="00074FC0"/>
    <w:rsid w:val="00142F05"/>
    <w:rsid w:val="0019302E"/>
    <w:rsid w:val="00230D4C"/>
    <w:rsid w:val="002A03B1"/>
    <w:rsid w:val="00304BD1"/>
    <w:rsid w:val="003E47F0"/>
    <w:rsid w:val="00456417"/>
    <w:rsid w:val="004757CC"/>
    <w:rsid w:val="00482CBE"/>
    <w:rsid w:val="00562101"/>
    <w:rsid w:val="00576408"/>
    <w:rsid w:val="006C477A"/>
    <w:rsid w:val="006D7956"/>
    <w:rsid w:val="007654D8"/>
    <w:rsid w:val="00860AFE"/>
    <w:rsid w:val="00937D5D"/>
    <w:rsid w:val="009D6398"/>
    <w:rsid w:val="00A73026"/>
    <w:rsid w:val="00A87A19"/>
    <w:rsid w:val="00AC11AF"/>
    <w:rsid w:val="00B72FD5"/>
    <w:rsid w:val="00C2410B"/>
    <w:rsid w:val="00C442A8"/>
    <w:rsid w:val="00C5192D"/>
    <w:rsid w:val="00C643D6"/>
    <w:rsid w:val="00C752BA"/>
    <w:rsid w:val="00C77AE7"/>
    <w:rsid w:val="00C86BBF"/>
    <w:rsid w:val="00CA4560"/>
    <w:rsid w:val="00CB59B3"/>
    <w:rsid w:val="00D6644A"/>
    <w:rsid w:val="00F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B83F"/>
  <w15:docId w15:val="{F27DAB6D-9A09-47BE-A16C-01DFC5E0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1A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1A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Normal (Web)"/>
    <w:basedOn w:val="a"/>
    <w:rsid w:val="00AC11AF"/>
    <w:pPr>
      <w:spacing w:before="100" w:beforeAutospacing="1" w:after="100" w:afterAutospacing="1"/>
    </w:pPr>
  </w:style>
  <w:style w:type="character" w:styleId="a4">
    <w:name w:val="Strong"/>
    <w:qFormat/>
    <w:rsid w:val="00AC11AF"/>
    <w:rPr>
      <w:b/>
      <w:bCs/>
    </w:rPr>
  </w:style>
  <w:style w:type="paragraph" w:styleId="a5">
    <w:name w:val="List Paragraph"/>
    <w:basedOn w:val="a"/>
    <w:uiPriority w:val="34"/>
    <w:qFormat/>
    <w:rsid w:val="00AC11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4BD1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9D639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D6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63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6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D6398"/>
    <w:rPr>
      <w:color w:val="800080" w:themeColor="followedHyperlink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860AF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60A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0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robo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.915139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oboto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o.com/educatio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00AF-271E-41E9-AA12-D794DD68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2022-09-06T09:09:00Z</cp:lastPrinted>
  <dcterms:created xsi:type="dcterms:W3CDTF">2022-07-21T09:10:00Z</dcterms:created>
  <dcterms:modified xsi:type="dcterms:W3CDTF">2022-09-06T09:10:00Z</dcterms:modified>
</cp:coreProperties>
</file>